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1232" w:type="dxa"/>
        <w:tblInd w:w="-2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5626"/>
        <w:gridCol w:w="385"/>
      </w:tblGrid>
      <w:tr w:rsidR="00CE3FC7" w14:paraId="3D1C9AA0" w14:textId="77777777" w:rsidTr="002E2809">
        <w:trPr>
          <w:gridAfter w:val="1"/>
          <w:wAfter w:w="386" w:type="dxa"/>
          <w:trHeight w:val="1584"/>
        </w:trPr>
        <w:tc>
          <w:tcPr>
            <w:tcW w:w="5230" w:type="dxa"/>
          </w:tcPr>
          <w:p w14:paraId="07665133" w14:textId="6F502DE0" w:rsidR="0086042E" w:rsidRDefault="002929C2" w:rsidP="00E77476">
            <w:r>
              <w:t xml:space="preserve">   </w:t>
            </w:r>
            <w:r w:rsidR="00CE3FC7">
              <w:rPr>
                <w:noProof/>
              </w:rPr>
              <w:drawing>
                <wp:inline distT="0" distB="0" distL="0" distR="0" wp14:anchorId="5A1A1B66" wp14:editId="4DA9E6B9">
                  <wp:extent cx="952500" cy="930696"/>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980302" cy="957861"/>
                          </a:xfrm>
                          <a:prstGeom prst="rect">
                            <a:avLst/>
                          </a:prstGeom>
                        </pic:spPr>
                      </pic:pic>
                    </a:graphicData>
                  </a:graphic>
                </wp:inline>
              </w:drawing>
            </w:r>
          </w:p>
        </w:tc>
        <w:tc>
          <w:tcPr>
            <w:tcW w:w="5634" w:type="dxa"/>
          </w:tcPr>
          <w:p w14:paraId="45421642" w14:textId="77777777" w:rsidR="00F96F50" w:rsidRDefault="00F96F50" w:rsidP="00F96F50"/>
          <w:p w14:paraId="6DA7C47B" w14:textId="77777777" w:rsidR="00376C18" w:rsidRDefault="00376C18" w:rsidP="00376C18">
            <w:pPr>
              <w:jc w:val="center"/>
              <w:rPr>
                <w:b/>
                <w:bCs/>
                <w:sz w:val="28"/>
                <w:szCs w:val="28"/>
              </w:rPr>
            </w:pPr>
          </w:p>
          <w:p w14:paraId="135CB959" w14:textId="103C2017" w:rsidR="00F96F50" w:rsidRPr="00376C18" w:rsidRDefault="00F96F50" w:rsidP="00376C18">
            <w:pPr>
              <w:jc w:val="center"/>
              <w:rPr>
                <w:b/>
                <w:bCs/>
                <w:sz w:val="40"/>
                <w:szCs w:val="40"/>
              </w:rPr>
            </w:pPr>
            <w:r w:rsidRPr="00376C18">
              <w:rPr>
                <w:b/>
                <w:bCs/>
                <w:sz w:val="40"/>
                <w:szCs w:val="40"/>
              </w:rPr>
              <w:t>Alliance Matters</w:t>
            </w:r>
          </w:p>
          <w:p w14:paraId="7B45BACF" w14:textId="45F3D635" w:rsidR="0086042E" w:rsidRDefault="005D1478" w:rsidP="00376C18">
            <w:pPr>
              <w:jc w:val="center"/>
            </w:pPr>
            <w:r>
              <w:rPr>
                <w:b/>
                <w:bCs/>
                <w:sz w:val="28"/>
                <w:szCs w:val="28"/>
              </w:rPr>
              <w:t>December</w:t>
            </w:r>
            <w:r w:rsidR="00F96F50" w:rsidRPr="00376C18">
              <w:rPr>
                <w:b/>
                <w:bCs/>
                <w:sz w:val="28"/>
                <w:szCs w:val="28"/>
              </w:rPr>
              <w:t xml:space="preserve"> 202</w:t>
            </w:r>
            <w:r w:rsidR="004245E4">
              <w:rPr>
                <w:b/>
                <w:bCs/>
                <w:sz w:val="28"/>
                <w:szCs w:val="28"/>
              </w:rPr>
              <w:t>2</w:t>
            </w:r>
          </w:p>
        </w:tc>
      </w:tr>
      <w:tr w:rsidR="00CE3FC7" w14:paraId="70925E5B" w14:textId="77777777" w:rsidTr="00252822">
        <w:trPr>
          <w:trHeight w:val="11952"/>
        </w:trPr>
        <w:tc>
          <w:tcPr>
            <w:tcW w:w="5230" w:type="dxa"/>
          </w:tcPr>
          <w:p w14:paraId="08F6674A" w14:textId="621D32EA" w:rsidR="0076644E" w:rsidRDefault="0076644E" w:rsidP="00A92157">
            <w:pPr>
              <w:jc w:val="center"/>
              <w:rPr>
                <w:b/>
                <w:bCs/>
              </w:rPr>
            </w:pPr>
            <w:r w:rsidRPr="0076644E">
              <w:rPr>
                <w:b/>
                <w:bCs/>
                <w:sz w:val="28"/>
                <w:szCs w:val="28"/>
              </w:rPr>
              <w:t>Plant Based Cleaning Products</w:t>
            </w:r>
          </w:p>
          <w:p w14:paraId="218BC28A" w14:textId="7959E6C1" w:rsidR="0076644E" w:rsidRPr="0076644E" w:rsidRDefault="0076644E" w:rsidP="00A92157">
            <w:pPr>
              <w:jc w:val="center"/>
              <w:rPr>
                <w:b/>
                <w:bCs/>
              </w:rPr>
            </w:pPr>
            <w:r>
              <w:t>Better for Your Health</w:t>
            </w:r>
          </w:p>
          <w:p w14:paraId="09B2E012" w14:textId="77777777" w:rsidR="0076644E" w:rsidRDefault="0076644E" w:rsidP="00A92157">
            <w:pPr>
              <w:jc w:val="center"/>
            </w:pPr>
            <w:r>
              <w:t>Better for the Environment</w:t>
            </w:r>
          </w:p>
          <w:p w14:paraId="4DE5F2DD" w14:textId="77777777" w:rsidR="00A92157" w:rsidRDefault="00A92157" w:rsidP="0076644E"/>
          <w:p w14:paraId="18DCB162" w14:textId="1F749BD6" w:rsidR="00C36D64" w:rsidRDefault="00A92157" w:rsidP="0076644E">
            <w:r>
              <w:t xml:space="preserve">   </w:t>
            </w:r>
            <w:r w:rsidR="0076644E">
              <w:t>Store shelves today are well stocked with plant</w:t>
            </w:r>
            <w:r>
              <w:t>-</w:t>
            </w:r>
            <w:r w:rsidR="0076644E">
              <w:t xml:space="preserve"> based cleaning products. Wegmans and Tops have their line and Seventh Generation has been around for a long time to name a few. White vinegar mixed half and half with water is also an inexpensive alternative to commercial cleaner. Why use them? Green cleaning products are naturally derived, non-toxic and biodegradable. That means they have less impact on the environment as well as your indoor living space. Chemically based cleaning products can </w:t>
            </w:r>
            <w:r>
              <w:t>a</w:t>
            </w:r>
            <w:r w:rsidR="0076644E">
              <w:t>ffect your health, possibly causing headaches, eye, nose and throat irritation and asthma. Think about the number of cleaning products you use on a weekly basis. In your home alone, chances are that more than half of those products contain at least two or three toxic ingredients.</w:t>
            </w:r>
          </w:p>
          <w:p w14:paraId="34E84CD8" w14:textId="68A912AF" w:rsidR="0076644E" w:rsidRPr="0076644E" w:rsidRDefault="00A92157" w:rsidP="0076644E">
            <w:pPr>
              <w:rPr>
                <w:bCs/>
              </w:rPr>
            </w:pPr>
            <w:r>
              <w:rPr>
                <w:bCs/>
              </w:rPr>
              <w:t xml:space="preserve">   </w:t>
            </w:r>
            <w:r w:rsidR="0076644E" w:rsidRPr="0076644E">
              <w:rPr>
                <w:bCs/>
              </w:rPr>
              <w:t>Read the labels. The Environmental Protection agency has certified c</w:t>
            </w:r>
            <w:r>
              <w:rPr>
                <w:bCs/>
              </w:rPr>
              <w:t>er</w:t>
            </w:r>
            <w:r w:rsidR="0076644E" w:rsidRPr="0076644E">
              <w:rPr>
                <w:bCs/>
              </w:rPr>
              <w:t>tain logos “Designed for the Environment” that indicate the products meet EPA standards. Product labels may say “low VOCs” or “no VOC’s.” VOC is short for volatile organic compounds meaning chemicals that vaporize and cause health and environment concerns.</w:t>
            </w:r>
          </w:p>
          <w:p w14:paraId="4ED8BD3B" w14:textId="06AF8A5D" w:rsidR="0076644E" w:rsidRPr="0076644E" w:rsidRDefault="00A92157" w:rsidP="0076644E">
            <w:pPr>
              <w:rPr>
                <w:bCs/>
              </w:rPr>
            </w:pPr>
            <w:r>
              <w:rPr>
                <w:bCs/>
              </w:rPr>
              <w:t xml:space="preserve">   </w:t>
            </w:r>
            <w:r w:rsidR="0076644E" w:rsidRPr="0076644E">
              <w:rPr>
                <w:bCs/>
              </w:rPr>
              <w:t>Maybe you have tried a</w:t>
            </w:r>
            <w:r>
              <w:rPr>
                <w:bCs/>
              </w:rPr>
              <w:t>n</w:t>
            </w:r>
            <w:r w:rsidR="0076644E" w:rsidRPr="0076644E">
              <w:rPr>
                <w:bCs/>
              </w:rPr>
              <w:t xml:space="preserve"> </w:t>
            </w:r>
            <w:r w:rsidR="008835EA">
              <w:rPr>
                <w:bCs/>
              </w:rPr>
              <w:t>e</w:t>
            </w:r>
            <w:r w:rsidR="0076644E" w:rsidRPr="0076644E">
              <w:rPr>
                <w:bCs/>
              </w:rPr>
              <w:t xml:space="preserve">co-friendly glass cleaner and have been disappointed because of streaks or smudges. Don’t blame the cleaner.  Conventional glass cleaners leave a residue. Fill a spray bottle with a five percent solution of hydrogen peroxide and water. This mixture cuts through the waxy film and you can then start using safer products, free from dyes and ammonia with great results. </w:t>
            </w:r>
          </w:p>
          <w:p w14:paraId="68B3009D" w14:textId="1F7840C1" w:rsidR="0076644E" w:rsidRDefault="00A92157" w:rsidP="0076644E">
            <w:pPr>
              <w:rPr>
                <w:bCs/>
              </w:rPr>
            </w:pPr>
            <w:r>
              <w:rPr>
                <w:bCs/>
              </w:rPr>
              <w:t xml:space="preserve">   </w:t>
            </w:r>
            <w:r w:rsidR="0076644E" w:rsidRPr="0076644E">
              <w:rPr>
                <w:bCs/>
              </w:rPr>
              <w:t xml:space="preserve">The conclusion is, </w:t>
            </w:r>
            <w:r>
              <w:rPr>
                <w:bCs/>
              </w:rPr>
              <w:t xml:space="preserve">that </w:t>
            </w:r>
            <w:r w:rsidR="0076644E" w:rsidRPr="0076644E">
              <w:rPr>
                <w:bCs/>
              </w:rPr>
              <w:t xml:space="preserve">by using natural, </w:t>
            </w:r>
            <w:proofErr w:type="gramStart"/>
            <w:r w:rsidR="0076644E" w:rsidRPr="0076644E">
              <w:rPr>
                <w:bCs/>
              </w:rPr>
              <w:t xml:space="preserve">plant </w:t>
            </w:r>
            <w:r w:rsidR="008835EA">
              <w:rPr>
                <w:bCs/>
              </w:rPr>
              <w:t>b</w:t>
            </w:r>
            <w:r w:rsidR="0076644E" w:rsidRPr="0076644E">
              <w:rPr>
                <w:bCs/>
              </w:rPr>
              <w:t>ased</w:t>
            </w:r>
            <w:proofErr w:type="gramEnd"/>
            <w:r w:rsidR="0076644E" w:rsidRPr="0076644E">
              <w:rPr>
                <w:bCs/>
              </w:rPr>
              <w:t xml:space="preserve"> cleaners, you can keep your home and your lake clean and safe.</w:t>
            </w:r>
          </w:p>
          <w:p w14:paraId="3E1B4A67" w14:textId="77777777" w:rsidR="008835EA" w:rsidRDefault="008835EA" w:rsidP="0076644E">
            <w:pPr>
              <w:rPr>
                <w:bCs/>
              </w:rPr>
            </w:pPr>
          </w:p>
          <w:p w14:paraId="2466FE85" w14:textId="362B81B2" w:rsidR="008835EA" w:rsidRPr="00C36D64" w:rsidRDefault="008835EA" w:rsidP="0076644E">
            <w:pPr>
              <w:rPr>
                <w:bCs/>
              </w:rPr>
            </w:pPr>
          </w:p>
        </w:tc>
        <w:tc>
          <w:tcPr>
            <w:tcW w:w="6020" w:type="dxa"/>
            <w:gridSpan w:val="2"/>
          </w:tcPr>
          <w:p w14:paraId="6CD60E01" w14:textId="19BBD956" w:rsidR="00012B14" w:rsidRPr="00252822" w:rsidRDefault="00012B14" w:rsidP="00012B14">
            <w:pPr>
              <w:rPr>
                <w:b/>
                <w:bCs/>
                <w:sz w:val="28"/>
                <w:szCs w:val="28"/>
              </w:rPr>
            </w:pPr>
            <w:r w:rsidRPr="00252822">
              <w:rPr>
                <w:b/>
                <w:bCs/>
                <w:sz w:val="28"/>
                <w:szCs w:val="28"/>
              </w:rPr>
              <w:t>Summer 2022 Alice’s Observation</w:t>
            </w:r>
          </w:p>
          <w:p w14:paraId="7EB4D75E" w14:textId="2A5A7219" w:rsidR="00436B90" w:rsidRPr="00252822" w:rsidRDefault="00432A66" w:rsidP="00CE3FC7">
            <w:pPr>
              <w:rPr>
                <w:sz w:val="22"/>
                <w:szCs w:val="22"/>
              </w:rPr>
            </w:pPr>
            <w:r w:rsidRPr="00252822">
              <w:rPr>
                <w:sz w:val="22"/>
                <w:szCs w:val="22"/>
              </w:rPr>
              <w:t xml:space="preserve">   The w</w:t>
            </w:r>
            <w:r w:rsidR="00CE3FC7" w:rsidRPr="00252822">
              <w:rPr>
                <w:sz w:val="22"/>
                <w:szCs w:val="22"/>
              </w:rPr>
              <w:t>eather was mostly dry leaving the lake level low</w:t>
            </w:r>
            <w:r w:rsidR="008835EA">
              <w:rPr>
                <w:sz w:val="22"/>
                <w:szCs w:val="22"/>
              </w:rPr>
              <w:t xml:space="preserve"> (at a level of 0.5.  0.3 is the all-time low)</w:t>
            </w:r>
            <w:r w:rsidR="00CE3FC7" w:rsidRPr="00252822">
              <w:rPr>
                <w:sz w:val="22"/>
                <w:szCs w:val="22"/>
              </w:rPr>
              <w:t xml:space="preserve">. It may not remain low until spring so make sure beached docks, boat and other equipment </w:t>
            </w:r>
            <w:r w:rsidR="00436B90" w:rsidRPr="00252822">
              <w:rPr>
                <w:sz w:val="22"/>
                <w:szCs w:val="22"/>
              </w:rPr>
              <w:t>is</w:t>
            </w:r>
            <w:r w:rsidR="00CE3FC7" w:rsidRPr="00252822">
              <w:rPr>
                <w:sz w:val="22"/>
                <w:szCs w:val="22"/>
              </w:rPr>
              <w:t xml:space="preserve"> well above the waterline and securely tied. Orphaned floaters tend to be a spring problem.  </w:t>
            </w:r>
          </w:p>
          <w:p w14:paraId="33289D3E" w14:textId="77777777" w:rsidR="00436B90" w:rsidRPr="00252822" w:rsidRDefault="00436B90" w:rsidP="00CE3FC7">
            <w:pPr>
              <w:rPr>
                <w:sz w:val="22"/>
                <w:szCs w:val="22"/>
              </w:rPr>
            </w:pPr>
            <w:r w:rsidRPr="00252822">
              <w:rPr>
                <w:sz w:val="22"/>
                <w:szCs w:val="22"/>
              </w:rPr>
              <w:t xml:space="preserve">   </w:t>
            </w:r>
            <w:r w:rsidR="00CE3FC7" w:rsidRPr="00252822">
              <w:rPr>
                <w:sz w:val="22"/>
                <w:szCs w:val="22"/>
              </w:rPr>
              <w:t>This spring there was lots of filamentous algae. This is seen as bright green ‘clouds’ floating in the water or hovering at the bottom.</w:t>
            </w:r>
            <w:r w:rsidRPr="00252822">
              <w:rPr>
                <w:sz w:val="22"/>
                <w:szCs w:val="22"/>
              </w:rPr>
              <w:t xml:space="preserve"> </w:t>
            </w:r>
            <w:r w:rsidR="00CE3FC7" w:rsidRPr="00252822">
              <w:rPr>
                <w:sz w:val="22"/>
                <w:szCs w:val="22"/>
              </w:rPr>
              <w:t xml:space="preserve"> Its potential</w:t>
            </w:r>
            <w:r w:rsidRPr="00252822">
              <w:rPr>
                <w:sz w:val="22"/>
                <w:szCs w:val="22"/>
              </w:rPr>
              <w:t xml:space="preserve"> </w:t>
            </w:r>
            <w:r w:rsidR="00CE3FC7" w:rsidRPr="00252822">
              <w:rPr>
                <w:sz w:val="22"/>
                <w:szCs w:val="22"/>
              </w:rPr>
              <w:t>for toxins is not like the blue</w:t>
            </w:r>
            <w:r w:rsidRPr="00252822">
              <w:rPr>
                <w:sz w:val="22"/>
                <w:szCs w:val="22"/>
              </w:rPr>
              <w:t>-</w:t>
            </w:r>
            <w:r w:rsidR="00CE3FC7" w:rsidRPr="00252822">
              <w:rPr>
                <w:sz w:val="22"/>
                <w:szCs w:val="22"/>
              </w:rPr>
              <w:t xml:space="preserve">green algae blooms but it is kind of gross.  </w:t>
            </w:r>
          </w:p>
          <w:p w14:paraId="2CC193AB" w14:textId="5DFC3803" w:rsidR="00436B90" w:rsidRPr="00252822" w:rsidRDefault="00436B90" w:rsidP="00CE3FC7">
            <w:pPr>
              <w:rPr>
                <w:sz w:val="22"/>
                <w:szCs w:val="22"/>
              </w:rPr>
            </w:pPr>
            <w:r w:rsidRPr="00252822">
              <w:rPr>
                <w:sz w:val="22"/>
                <w:szCs w:val="22"/>
              </w:rPr>
              <w:t xml:space="preserve">   </w:t>
            </w:r>
            <w:r w:rsidR="00CE3FC7" w:rsidRPr="00252822">
              <w:rPr>
                <w:sz w:val="22"/>
                <w:szCs w:val="22"/>
              </w:rPr>
              <w:t xml:space="preserve">In mid </w:t>
            </w:r>
            <w:r w:rsidR="008835EA">
              <w:rPr>
                <w:sz w:val="22"/>
                <w:szCs w:val="22"/>
              </w:rPr>
              <w:t>-</w:t>
            </w:r>
            <w:r w:rsidR="00CE3FC7" w:rsidRPr="00252822">
              <w:rPr>
                <w:sz w:val="22"/>
                <w:szCs w:val="22"/>
              </w:rPr>
              <w:t xml:space="preserve">June there was a lake wide harmful algae bloom (HAB).  Microscopic images were sent to Bloom </w:t>
            </w:r>
            <w:proofErr w:type="spellStart"/>
            <w:r w:rsidR="00CE3FC7" w:rsidRPr="00252822">
              <w:rPr>
                <w:sz w:val="22"/>
                <w:szCs w:val="22"/>
              </w:rPr>
              <w:t>Optix</w:t>
            </w:r>
            <w:proofErr w:type="spellEnd"/>
            <w:r w:rsidR="00CE3FC7" w:rsidRPr="00252822">
              <w:rPr>
                <w:sz w:val="22"/>
                <w:szCs w:val="22"/>
              </w:rPr>
              <w:t xml:space="preserve"> and the </w:t>
            </w:r>
            <w:r w:rsidR="008835EA">
              <w:rPr>
                <w:sz w:val="22"/>
                <w:szCs w:val="22"/>
              </w:rPr>
              <w:t xml:space="preserve">resultant </w:t>
            </w:r>
            <w:r w:rsidR="00CE3FC7" w:rsidRPr="00252822">
              <w:rPr>
                <w:sz w:val="22"/>
                <w:szCs w:val="22"/>
              </w:rPr>
              <w:t>report showed a quantity of green algae of various species of cyanobacteria.  Rapid raise in water temperatures may have been the cause.</w:t>
            </w:r>
            <w:r w:rsidRPr="00252822">
              <w:rPr>
                <w:sz w:val="22"/>
                <w:szCs w:val="22"/>
              </w:rPr>
              <w:t xml:space="preserve">  </w:t>
            </w:r>
          </w:p>
          <w:p w14:paraId="5E10008F" w14:textId="5F006D95" w:rsidR="00CE3FC7" w:rsidRPr="00252822" w:rsidRDefault="00436B90" w:rsidP="00CE3FC7">
            <w:pPr>
              <w:rPr>
                <w:sz w:val="22"/>
                <w:szCs w:val="22"/>
              </w:rPr>
            </w:pPr>
            <w:r w:rsidRPr="00252822">
              <w:rPr>
                <w:sz w:val="22"/>
                <w:szCs w:val="22"/>
              </w:rPr>
              <w:t xml:space="preserve">   </w:t>
            </w:r>
            <w:r w:rsidR="00CE3FC7" w:rsidRPr="00252822">
              <w:rPr>
                <w:sz w:val="22"/>
                <w:szCs w:val="22"/>
              </w:rPr>
              <w:t>Later in the summer the water column became chalky green</w:t>
            </w:r>
            <w:r w:rsidRPr="00252822">
              <w:rPr>
                <w:sz w:val="22"/>
                <w:szCs w:val="22"/>
              </w:rPr>
              <w:t xml:space="preserve"> </w:t>
            </w:r>
            <w:r w:rsidR="00CE3FC7" w:rsidRPr="00252822">
              <w:rPr>
                <w:sz w:val="22"/>
                <w:szCs w:val="22"/>
              </w:rPr>
              <w:t>throughout. The shorelines remained clear and free of harmful algae</w:t>
            </w:r>
            <w:r w:rsidRPr="00252822">
              <w:rPr>
                <w:sz w:val="22"/>
                <w:szCs w:val="22"/>
              </w:rPr>
              <w:t xml:space="preserve"> </w:t>
            </w:r>
            <w:r w:rsidR="00CE3FC7" w:rsidRPr="00252822">
              <w:rPr>
                <w:sz w:val="22"/>
                <w:szCs w:val="22"/>
              </w:rPr>
              <w:t>blooms (HABs). Sid Bosch, SUNY Geneseo and Michael Chislock, SUNY</w:t>
            </w:r>
            <w:r w:rsidRPr="00252822">
              <w:rPr>
                <w:sz w:val="22"/>
                <w:szCs w:val="22"/>
              </w:rPr>
              <w:t xml:space="preserve"> </w:t>
            </w:r>
            <w:r w:rsidR="00CE3FC7" w:rsidRPr="00252822">
              <w:rPr>
                <w:sz w:val="22"/>
                <w:szCs w:val="22"/>
              </w:rPr>
              <w:t xml:space="preserve">Brockport, were consulted and suspect what is </w:t>
            </w:r>
            <w:proofErr w:type="gramStart"/>
            <w:r w:rsidR="00CE3FC7" w:rsidRPr="00252822">
              <w:rPr>
                <w:sz w:val="22"/>
                <w:szCs w:val="22"/>
              </w:rPr>
              <w:t xml:space="preserve">called </w:t>
            </w:r>
            <w:r w:rsidRPr="00252822">
              <w:rPr>
                <w:sz w:val="22"/>
                <w:szCs w:val="22"/>
              </w:rPr>
              <w:t xml:space="preserve"> a</w:t>
            </w:r>
            <w:proofErr w:type="gramEnd"/>
            <w:r w:rsidRPr="00252822">
              <w:rPr>
                <w:sz w:val="22"/>
                <w:szCs w:val="22"/>
              </w:rPr>
              <w:t xml:space="preserve"> </w:t>
            </w:r>
            <w:r w:rsidR="00CE3FC7" w:rsidRPr="00252822">
              <w:rPr>
                <w:sz w:val="22"/>
                <w:szCs w:val="22"/>
              </w:rPr>
              <w:t>‘Whiting’ event</w:t>
            </w:r>
            <w:r w:rsidRPr="00252822">
              <w:rPr>
                <w:sz w:val="22"/>
                <w:szCs w:val="22"/>
              </w:rPr>
              <w:t xml:space="preserve"> which</w:t>
            </w:r>
            <w:r w:rsidR="00CE3FC7" w:rsidRPr="00252822">
              <w:rPr>
                <w:sz w:val="22"/>
                <w:szCs w:val="22"/>
              </w:rPr>
              <w:t xml:space="preserve"> is a change in water chemistry. Their hypothesis was made from</w:t>
            </w:r>
            <w:r w:rsidRPr="00252822">
              <w:rPr>
                <w:sz w:val="22"/>
                <w:szCs w:val="22"/>
              </w:rPr>
              <w:t xml:space="preserve"> </w:t>
            </w:r>
            <w:r w:rsidR="00CE3FC7" w:rsidRPr="00252822">
              <w:rPr>
                <w:sz w:val="22"/>
                <w:szCs w:val="22"/>
              </w:rPr>
              <w:t xml:space="preserve">shared water samples, </w:t>
            </w:r>
            <w:proofErr w:type="gramStart"/>
            <w:r w:rsidR="00CE3FC7" w:rsidRPr="00252822">
              <w:rPr>
                <w:sz w:val="22"/>
                <w:szCs w:val="22"/>
              </w:rPr>
              <w:t>photos</w:t>
            </w:r>
            <w:proofErr w:type="gramEnd"/>
            <w:r w:rsidR="00CE3FC7" w:rsidRPr="00252822">
              <w:rPr>
                <w:sz w:val="22"/>
                <w:szCs w:val="22"/>
              </w:rPr>
              <w:t xml:space="preserve"> and microscopic images. The green color</w:t>
            </w:r>
            <w:r w:rsidRPr="00252822">
              <w:rPr>
                <w:sz w:val="22"/>
                <w:szCs w:val="22"/>
              </w:rPr>
              <w:t xml:space="preserve"> </w:t>
            </w:r>
            <w:r w:rsidR="00CE3FC7" w:rsidRPr="00252822">
              <w:rPr>
                <w:sz w:val="22"/>
                <w:szCs w:val="22"/>
              </w:rPr>
              <w:t>has decreased with cooler water temperatures. No concentration of</w:t>
            </w:r>
            <w:r w:rsidRPr="00252822">
              <w:rPr>
                <w:sz w:val="22"/>
                <w:szCs w:val="22"/>
              </w:rPr>
              <w:t xml:space="preserve"> </w:t>
            </w:r>
            <w:r w:rsidR="00CE3FC7" w:rsidRPr="00252822">
              <w:rPr>
                <w:sz w:val="22"/>
                <w:szCs w:val="22"/>
              </w:rPr>
              <w:t xml:space="preserve">cyanobacteria </w:t>
            </w:r>
            <w:proofErr w:type="gramStart"/>
            <w:r w:rsidR="00CE3FC7" w:rsidRPr="00252822">
              <w:rPr>
                <w:sz w:val="22"/>
                <w:szCs w:val="22"/>
              </w:rPr>
              <w:t xml:space="preserve">was </w:t>
            </w:r>
            <w:r w:rsidRPr="00252822">
              <w:rPr>
                <w:sz w:val="22"/>
                <w:szCs w:val="22"/>
              </w:rPr>
              <w:t xml:space="preserve"> </w:t>
            </w:r>
            <w:r w:rsidR="00CE3FC7" w:rsidRPr="00252822">
              <w:rPr>
                <w:sz w:val="22"/>
                <w:szCs w:val="22"/>
              </w:rPr>
              <w:t>observed</w:t>
            </w:r>
            <w:proofErr w:type="gramEnd"/>
            <w:r w:rsidR="00CE3FC7" w:rsidRPr="00252822">
              <w:rPr>
                <w:sz w:val="22"/>
                <w:szCs w:val="22"/>
              </w:rPr>
              <w:t xml:space="preserve"> at that time.</w:t>
            </w:r>
          </w:p>
          <w:p w14:paraId="355786B8" w14:textId="34B501B5" w:rsidR="00436B90" w:rsidRPr="00252822" w:rsidRDefault="00436B90" w:rsidP="00CE3FC7">
            <w:pPr>
              <w:rPr>
                <w:sz w:val="22"/>
                <w:szCs w:val="22"/>
              </w:rPr>
            </w:pPr>
            <w:r w:rsidRPr="00252822">
              <w:rPr>
                <w:sz w:val="22"/>
                <w:szCs w:val="22"/>
              </w:rPr>
              <w:t xml:space="preserve">   </w:t>
            </w:r>
            <w:r w:rsidR="00CE3FC7" w:rsidRPr="00252822">
              <w:rPr>
                <w:sz w:val="22"/>
                <w:szCs w:val="22"/>
              </w:rPr>
              <w:t>The June HAB was the only major summer algae bloom in 2022.</w:t>
            </w:r>
            <w:r w:rsidR="008835EA">
              <w:rPr>
                <w:sz w:val="22"/>
                <w:szCs w:val="22"/>
              </w:rPr>
              <w:t xml:space="preserve"> </w:t>
            </w:r>
            <w:r w:rsidR="00CE3FC7" w:rsidRPr="00252822">
              <w:rPr>
                <w:sz w:val="22"/>
                <w:szCs w:val="22"/>
              </w:rPr>
              <w:t>That said, there was a bloom on October 25 that was concentrated to north shore coves by the wind. This was caused by what is commonly called lake ‘turn over</w:t>
            </w:r>
            <w:proofErr w:type="gramStart"/>
            <w:r w:rsidR="00CE3FC7" w:rsidRPr="00252822">
              <w:rPr>
                <w:sz w:val="22"/>
                <w:szCs w:val="22"/>
              </w:rPr>
              <w:t>’.</w:t>
            </w:r>
            <w:proofErr w:type="gramEnd"/>
            <w:r w:rsidR="00CE3FC7" w:rsidRPr="00252822">
              <w:rPr>
                <w:sz w:val="22"/>
                <w:szCs w:val="22"/>
              </w:rPr>
              <w:t xml:space="preserve"> The water column cools to an even temperature from top to bottom, releasing more nutrients to feed the algae. On November 7, students from SUNY Brockport visited Loon Lake to do their last profile recording and take samples. They collected an abundance go Zooplankton. Professor Chislock suggested </w:t>
            </w:r>
            <w:r w:rsidRPr="00252822">
              <w:rPr>
                <w:sz w:val="22"/>
                <w:szCs w:val="22"/>
              </w:rPr>
              <w:t xml:space="preserve">that </w:t>
            </w:r>
            <w:r w:rsidR="00CE3FC7" w:rsidRPr="00252822">
              <w:rPr>
                <w:sz w:val="22"/>
                <w:szCs w:val="22"/>
              </w:rPr>
              <w:t xml:space="preserve">these tiny animals may be the reason Loon Lake did not experience the HAB that is associated with the turn over. The zooplankton eat the algae.  </w:t>
            </w:r>
          </w:p>
          <w:p w14:paraId="4DF7017B" w14:textId="2729DD0B" w:rsidR="00CE3FC7" w:rsidRPr="00252822" w:rsidRDefault="00436B90" w:rsidP="00CE3FC7">
            <w:pPr>
              <w:rPr>
                <w:sz w:val="22"/>
                <w:szCs w:val="22"/>
              </w:rPr>
            </w:pPr>
            <w:r w:rsidRPr="00252822">
              <w:rPr>
                <w:sz w:val="22"/>
                <w:szCs w:val="22"/>
              </w:rPr>
              <w:t xml:space="preserve">   </w:t>
            </w:r>
            <w:r w:rsidR="00CE3FC7" w:rsidRPr="00252822">
              <w:rPr>
                <w:sz w:val="22"/>
                <w:szCs w:val="22"/>
              </w:rPr>
              <w:t xml:space="preserve">At the north end of the lake, I observed only moderate growth in lake weeds of mixed varieties with an abundance of native vegetation.  Migrating waterfowl </w:t>
            </w:r>
            <w:proofErr w:type="gramStart"/>
            <w:r w:rsidR="00CE3FC7" w:rsidRPr="00252822">
              <w:rPr>
                <w:sz w:val="22"/>
                <w:szCs w:val="22"/>
              </w:rPr>
              <w:t>didn’t</w:t>
            </w:r>
            <w:proofErr w:type="gramEnd"/>
            <w:r w:rsidR="00CE3FC7" w:rsidRPr="00252822">
              <w:rPr>
                <w:sz w:val="22"/>
                <w:szCs w:val="22"/>
              </w:rPr>
              <w:t xml:space="preserve"> seem very abundant this Fall, except for the overabundance of geese. </w:t>
            </w:r>
            <w:r w:rsidRPr="00252822">
              <w:rPr>
                <w:sz w:val="22"/>
                <w:szCs w:val="22"/>
              </w:rPr>
              <w:t xml:space="preserve"> The b</w:t>
            </w:r>
            <w:r w:rsidR="00CE3FC7" w:rsidRPr="00252822">
              <w:rPr>
                <w:sz w:val="22"/>
                <w:szCs w:val="22"/>
              </w:rPr>
              <w:t>ad news is several cormorants resided at Loon Lake from August through mid</w:t>
            </w:r>
            <w:r w:rsidR="008835EA">
              <w:rPr>
                <w:sz w:val="22"/>
                <w:szCs w:val="22"/>
              </w:rPr>
              <w:t>-</w:t>
            </w:r>
            <w:r w:rsidR="00CE3FC7" w:rsidRPr="00252822">
              <w:rPr>
                <w:sz w:val="22"/>
                <w:szCs w:val="22"/>
              </w:rPr>
              <w:t>September. Not only are they very messy birds, but they are devastating to the small fish population.</w:t>
            </w:r>
          </w:p>
          <w:p w14:paraId="25025757" w14:textId="6358FAF0" w:rsidR="00432A66" w:rsidRPr="00252822" w:rsidRDefault="00436B90" w:rsidP="00CE3FC7">
            <w:pPr>
              <w:rPr>
                <w:sz w:val="22"/>
                <w:szCs w:val="22"/>
              </w:rPr>
            </w:pPr>
            <w:r w:rsidRPr="00252822">
              <w:rPr>
                <w:sz w:val="22"/>
                <w:szCs w:val="22"/>
              </w:rPr>
              <w:t xml:space="preserve">   </w:t>
            </w:r>
            <w:r w:rsidR="00CE3FC7" w:rsidRPr="00252822">
              <w:rPr>
                <w:sz w:val="22"/>
                <w:szCs w:val="22"/>
              </w:rPr>
              <w:t xml:space="preserve">In conclusion, it was a good year on Loon Lake. </w:t>
            </w:r>
            <w:r w:rsidR="008835EA">
              <w:rPr>
                <w:sz w:val="22"/>
                <w:szCs w:val="22"/>
              </w:rPr>
              <w:t xml:space="preserve"> </w:t>
            </w:r>
            <w:proofErr w:type="gramStart"/>
            <w:r w:rsidR="00CE3FC7" w:rsidRPr="00252822">
              <w:rPr>
                <w:sz w:val="22"/>
                <w:szCs w:val="22"/>
              </w:rPr>
              <w:t>I’d</w:t>
            </w:r>
            <w:proofErr w:type="gramEnd"/>
            <w:r w:rsidR="00CE3FC7" w:rsidRPr="00252822">
              <w:rPr>
                <w:sz w:val="22"/>
                <w:szCs w:val="22"/>
              </w:rPr>
              <w:t xml:space="preserve"> love </w:t>
            </w:r>
            <w:r w:rsidRPr="00252822">
              <w:rPr>
                <w:sz w:val="22"/>
                <w:szCs w:val="22"/>
              </w:rPr>
              <w:t xml:space="preserve">to get </w:t>
            </w:r>
            <w:r w:rsidR="00CE3FC7" w:rsidRPr="00252822">
              <w:rPr>
                <w:sz w:val="22"/>
                <w:szCs w:val="22"/>
              </w:rPr>
              <w:t>your</w:t>
            </w:r>
            <w:r w:rsidRPr="00252822">
              <w:rPr>
                <w:sz w:val="22"/>
                <w:szCs w:val="22"/>
              </w:rPr>
              <w:t xml:space="preserve"> </w:t>
            </w:r>
            <w:r w:rsidR="00CE3FC7" w:rsidRPr="00252822">
              <w:rPr>
                <w:sz w:val="22"/>
                <w:szCs w:val="22"/>
              </w:rPr>
              <w:t>observations and questions at ‘Just Ask’ by emailing</w:t>
            </w:r>
          </w:p>
          <w:p w14:paraId="1E3EF6E5" w14:textId="0CD70419" w:rsidR="00CE3FC7" w:rsidRPr="00BB4622" w:rsidRDefault="00432A66" w:rsidP="00CE3FC7">
            <w:pPr>
              <w:rPr>
                <w:sz w:val="20"/>
                <w:szCs w:val="20"/>
              </w:rPr>
            </w:pPr>
            <w:r w:rsidRPr="00252822">
              <w:rPr>
                <w:sz w:val="22"/>
                <w:szCs w:val="22"/>
              </w:rPr>
              <w:t xml:space="preserve">      Alice Publow at </w:t>
            </w:r>
            <w:r w:rsidR="00CE3FC7" w:rsidRPr="00252822">
              <w:rPr>
                <w:sz w:val="22"/>
                <w:szCs w:val="22"/>
              </w:rPr>
              <w:t>710alice@gmail.com.</w:t>
            </w:r>
          </w:p>
        </w:tc>
      </w:tr>
      <w:tr w:rsidR="00CE3FC7" w14:paraId="34074DBB" w14:textId="77777777" w:rsidTr="00411FA0">
        <w:trPr>
          <w:cantSplit/>
          <w:trHeight w:hRule="exact" w:val="13680"/>
        </w:trPr>
        <w:tc>
          <w:tcPr>
            <w:tcW w:w="5230" w:type="dxa"/>
          </w:tcPr>
          <w:p w14:paraId="797365B6" w14:textId="740AF50D" w:rsidR="009E7601" w:rsidRDefault="00F27BE7" w:rsidP="003D0483">
            <w:pPr>
              <w:rPr>
                <w:b/>
                <w:bCs/>
                <w:sz w:val="28"/>
                <w:szCs w:val="28"/>
              </w:rPr>
            </w:pPr>
            <w:r w:rsidRPr="00F27BE7">
              <w:rPr>
                <w:b/>
                <w:bCs/>
                <w:sz w:val="28"/>
                <w:szCs w:val="28"/>
              </w:rPr>
              <w:lastRenderedPageBreak/>
              <w:t>Small Lakes Matter</w:t>
            </w:r>
          </w:p>
          <w:p w14:paraId="5B11FA77" w14:textId="72BC8F86" w:rsidR="00F27BE7" w:rsidRPr="0095213E" w:rsidRDefault="00F27BE7" w:rsidP="00F27BE7">
            <w:r>
              <w:t xml:space="preserve">   </w:t>
            </w:r>
            <w:r w:rsidRPr="0095213E">
              <w:t xml:space="preserve">One of the messages discussed at the Western New York Federation of Lakes Regional Conference </w:t>
            </w:r>
            <w:r>
              <w:t xml:space="preserve">on October 22, 2022 </w:t>
            </w:r>
            <w:r w:rsidRPr="0095213E">
              <w:t>was the importance of small-lake stories.  Small lakes</w:t>
            </w:r>
            <w:r>
              <w:t xml:space="preserve"> such as Loon </w:t>
            </w:r>
            <w:r w:rsidR="008835EA">
              <w:t>L</w:t>
            </w:r>
            <w:r>
              <w:t>ake,</w:t>
            </w:r>
            <w:r w:rsidRPr="0095213E">
              <w:t xml:space="preserve"> often go unnoticed because these lakes are not water sources, nor impaired enough to warrant grant awards large enough to fund </w:t>
            </w:r>
            <w:r>
              <w:t>preventive</w:t>
            </w:r>
            <w:r w:rsidRPr="0095213E">
              <w:t xml:space="preserve"> management techniques. However, many of our small-lake neighbors are achieving great things, and NYSFOLA would like to highlight these projects or stories.</w:t>
            </w:r>
          </w:p>
          <w:p w14:paraId="5BC2911A" w14:textId="6F7971B5" w:rsidR="00F27BE7" w:rsidRPr="0095213E" w:rsidRDefault="00F27BE7" w:rsidP="00F27BE7">
            <w:r>
              <w:t xml:space="preserve">   </w:t>
            </w:r>
            <w:r w:rsidRPr="0095213E">
              <w:t>So began our journey to the regional conference to</w:t>
            </w:r>
            <w:r>
              <w:t xml:space="preserve"> present and</w:t>
            </w:r>
            <w:r w:rsidRPr="0095213E">
              <w:t xml:space="preserve"> stand mighty among the larger lake projects.  The Water Quality Committee members, as well as a large group from our two associations were present to add to a storyline</w:t>
            </w:r>
            <w:r>
              <w:t xml:space="preserve">, </w:t>
            </w:r>
            <w:r w:rsidRPr="0095213E">
              <w:t>that included all the past and present</w:t>
            </w:r>
            <w:r>
              <w:t xml:space="preserve"> lake improvement </w:t>
            </w:r>
            <w:r w:rsidRPr="0095213E">
              <w:t>projects. These</w:t>
            </w:r>
            <w:r>
              <w:t xml:space="preserve"> projects fill our toolbox with techniques and knowledge </w:t>
            </w:r>
            <w:r w:rsidRPr="0095213E">
              <w:t xml:space="preserve">that bring us closer to developing an appropriate “diet” for our small lake. </w:t>
            </w:r>
          </w:p>
          <w:p w14:paraId="2FD36344" w14:textId="77777777" w:rsidR="001B5606" w:rsidRDefault="00F27BE7" w:rsidP="001B5606">
            <w:r>
              <w:t xml:space="preserve">   </w:t>
            </w:r>
            <w:r w:rsidRPr="0095213E">
              <w:t>Of special interest was an update on the Aeration Pilot Program that included the study of deep-water storing of phosphorous</w:t>
            </w:r>
            <w:r>
              <w:t>,</w:t>
            </w:r>
            <w:r w:rsidRPr="0095213E">
              <w:t xml:space="preserve"> and how it impacts hazardous bloom activity. We also highlighted how and at what level the diffused aerators in our pilot cove have impacted water quality/HABS/ and the decrease of loose muck.</w:t>
            </w:r>
          </w:p>
          <w:p w14:paraId="3A0F2073" w14:textId="4116C9AB" w:rsidR="001B5606" w:rsidRPr="0095213E" w:rsidRDefault="001B5606" w:rsidP="001B5606">
            <w:r>
              <w:t xml:space="preserve">   </w:t>
            </w:r>
            <w:r w:rsidRPr="0095213E">
              <w:t>One of the messages discussed at the Western New York Federation of Lakes Regional Conference was the importance of small-lake stories.  Small lakes</w:t>
            </w:r>
            <w:r>
              <w:t xml:space="preserve"> such as ours,</w:t>
            </w:r>
            <w:r w:rsidRPr="0095213E">
              <w:t xml:space="preserve"> often go unnoticed because these lakes are not water sources, nor impaired enough to warrant grant awards large enough to fund </w:t>
            </w:r>
            <w:r>
              <w:t>preventive</w:t>
            </w:r>
            <w:r w:rsidRPr="0095213E">
              <w:t xml:space="preserve"> management techniques. However, many of our small-lake neighbors are achieving great things, and NYSFOLA would like to highlight these projects or stories.</w:t>
            </w:r>
          </w:p>
          <w:p w14:paraId="1BF92750" w14:textId="17AC6678" w:rsidR="008835EA" w:rsidRDefault="001B5606" w:rsidP="008835EA">
            <w:r>
              <w:t xml:space="preserve">   </w:t>
            </w:r>
            <w:r w:rsidR="008835EA" w:rsidRPr="008835EA">
              <w:t xml:space="preserve">   Of special interest was an update on the Aeration Pilot Program that included the study of deep-water storing of phosphorous, and how it impacts hazardous bloom activity.  We also highlighted how and at what level the diffused aerators in our pilot cove have impacted water quality/HABS/ and the decrease of loose muck.</w:t>
            </w:r>
          </w:p>
          <w:p w14:paraId="4BE3B62D" w14:textId="13C3CF16" w:rsidR="00724F80" w:rsidRPr="008835EA" w:rsidRDefault="00724F80" w:rsidP="008835EA">
            <w:r>
              <w:t>(</w:t>
            </w:r>
            <w:proofErr w:type="gramStart"/>
            <w:r>
              <w:t>continued</w:t>
            </w:r>
            <w:proofErr w:type="gramEnd"/>
            <w:r>
              <w:t xml:space="preserve"> in next column)</w:t>
            </w:r>
          </w:p>
          <w:p w14:paraId="2ECC4F7F" w14:textId="4065DD7D" w:rsidR="00F27BE7" w:rsidRPr="00AF20E9" w:rsidRDefault="00F27BE7" w:rsidP="003D0483">
            <w:pPr>
              <w:rPr>
                <w:sz w:val="20"/>
                <w:szCs w:val="20"/>
              </w:rPr>
            </w:pPr>
          </w:p>
        </w:tc>
        <w:tc>
          <w:tcPr>
            <w:tcW w:w="6020" w:type="dxa"/>
            <w:gridSpan w:val="2"/>
          </w:tcPr>
          <w:p w14:paraId="3A2846E8" w14:textId="420FD27E" w:rsidR="001B5606" w:rsidRPr="00F27BE7" w:rsidRDefault="001B5606" w:rsidP="00D81074">
            <w:pPr>
              <w:rPr>
                <w:b/>
                <w:bCs/>
                <w:sz w:val="28"/>
                <w:szCs w:val="28"/>
              </w:rPr>
            </w:pPr>
            <w:r w:rsidRPr="00F27BE7">
              <w:rPr>
                <w:b/>
                <w:bCs/>
                <w:sz w:val="28"/>
                <w:szCs w:val="28"/>
              </w:rPr>
              <w:t>Small Lakes Matter</w:t>
            </w:r>
            <w:r>
              <w:rPr>
                <w:b/>
                <w:bCs/>
                <w:sz w:val="28"/>
                <w:szCs w:val="28"/>
              </w:rPr>
              <w:t xml:space="preserve"> (cont.)</w:t>
            </w:r>
          </w:p>
          <w:p w14:paraId="55BF2C81" w14:textId="2297F842" w:rsidR="00752415" w:rsidRPr="0095213E" w:rsidRDefault="00D81074" w:rsidP="00D81074">
            <w:r>
              <w:t xml:space="preserve">   </w:t>
            </w:r>
            <w:r w:rsidR="00116497" w:rsidRPr="0095213E">
              <w:t>We appreciated the</w:t>
            </w:r>
            <w:r w:rsidR="00752415" w:rsidRPr="0095213E">
              <w:t xml:space="preserve"> opportunity to share our journey at this conference.  A full copy of the PowerPoint </w:t>
            </w:r>
            <w:r w:rsidR="001B5606">
              <w:t>can be obtained by emailing a request to PaulaThoma@yahoo.com.</w:t>
            </w:r>
            <w:r w:rsidR="00752415" w:rsidRPr="0095213E">
              <w:t xml:space="preserve"> You may also check out the website </w:t>
            </w:r>
            <w:r w:rsidR="001B5606">
              <w:t xml:space="preserve">at </w:t>
            </w:r>
            <w:hyperlink r:id="rId9" w:history="1">
              <w:r w:rsidR="00851C85" w:rsidRPr="0030217C">
                <w:rPr>
                  <w:rStyle w:val="Hyperlink"/>
                </w:rPr>
                <w:t>http://LoonLakeSteubenNY</w:t>
              </w:r>
            </w:hyperlink>
            <w:r w:rsidR="00851C85">
              <w:t xml:space="preserve"> </w:t>
            </w:r>
            <w:r w:rsidR="00752415" w:rsidRPr="0095213E">
              <w:t>for future updates on this project as we move toward completion in 2023.</w:t>
            </w:r>
          </w:p>
          <w:p w14:paraId="221B28C2" w14:textId="40B2B0BF" w:rsidR="00752415" w:rsidRDefault="00752415" w:rsidP="00D81074">
            <w:r w:rsidRPr="0095213E">
              <w:t>Let’s create more stories to tell about our lake!</w:t>
            </w:r>
          </w:p>
          <w:p w14:paraId="30A4196B" w14:textId="0DE07391" w:rsidR="00752415" w:rsidRPr="00304E85" w:rsidRDefault="00752415" w:rsidP="00D81074">
            <w:pPr>
              <w:jc w:val="center"/>
              <w:rPr>
                <w:u w:val="single"/>
              </w:rPr>
            </w:pPr>
            <w:r w:rsidRPr="00304E85">
              <w:rPr>
                <w:u w:val="single"/>
              </w:rPr>
              <w:t>Loon Lake Water Quality Committee</w:t>
            </w:r>
          </w:p>
          <w:p w14:paraId="758528D1" w14:textId="0D853319" w:rsidR="00800ABD" w:rsidRPr="0095213E" w:rsidRDefault="00752415" w:rsidP="00D81074">
            <w:r w:rsidRPr="0095213E">
              <w:t>Joe Carlson</w:t>
            </w:r>
            <w:r w:rsidR="00B74927">
              <w:t xml:space="preserve">, </w:t>
            </w:r>
            <w:r w:rsidRPr="0095213E">
              <w:t>Doris Gross</w:t>
            </w:r>
            <w:r w:rsidR="00B74927">
              <w:t>,</w:t>
            </w:r>
            <w:r w:rsidR="00724F80">
              <w:t xml:space="preserve"> </w:t>
            </w:r>
            <w:r w:rsidRPr="0095213E">
              <w:t>Maureen Morsch</w:t>
            </w:r>
            <w:r w:rsidR="00B74927">
              <w:t>,</w:t>
            </w:r>
            <w:r w:rsidR="00724F80">
              <w:t xml:space="preserve"> </w:t>
            </w:r>
            <w:r w:rsidRPr="0095213E">
              <w:t>Alice Publow</w:t>
            </w:r>
            <w:r w:rsidR="00B74927">
              <w:t>,</w:t>
            </w:r>
            <w:r w:rsidR="00724F80">
              <w:t xml:space="preserve"> </w:t>
            </w:r>
            <w:r w:rsidR="00800ABD" w:rsidRPr="0095213E">
              <w:t>Cathy Saxton</w:t>
            </w:r>
            <w:r w:rsidR="00B74927">
              <w:t>,</w:t>
            </w:r>
            <w:r w:rsidR="00724F80">
              <w:t xml:space="preserve"> </w:t>
            </w:r>
            <w:r w:rsidR="00800ABD" w:rsidRPr="0095213E">
              <w:t xml:space="preserve">Bernie and Paula </w:t>
            </w:r>
            <w:proofErr w:type="spellStart"/>
            <w:r w:rsidR="00800ABD" w:rsidRPr="0095213E">
              <w:t>Thoma</w:t>
            </w:r>
            <w:proofErr w:type="spellEnd"/>
            <w:r w:rsidR="00B74927">
              <w:t xml:space="preserve"> and the </w:t>
            </w:r>
            <w:r w:rsidR="00800ABD" w:rsidRPr="0095213E">
              <w:t>Brockport Environmental Studies Friends</w:t>
            </w:r>
          </w:p>
          <w:p w14:paraId="72110C78" w14:textId="77777777" w:rsidR="00800ABD" w:rsidRPr="0095213E" w:rsidRDefault="00800ABD" w:rsidP="00D81074"/>
          <w:p w14:paraId="37858828" w14:textId="6892DB91" w:rsidR="00D81074" w:rsidRPr="00D81074" w:rsidRDefault="00D81074" w:rsidP="00D81074">
            <w:pPr>
              <w:rPr>
                <w:b/>
                <w:bCs/>
                <w:sz w:val="28"/>
                <w:szCs w:val="28"/>
              </w:rPr>
            </w:pPr>
            <w:r w:rsidRPr="00D81074">
              <w:rPr>
                <w:b/>
                <w:bCs/>
                <w:sz w:val="28"/>
                <w:szCs w:val="28"/>
              </w:rPr>
              <w:t>Wind Turbines</w:t>
            </w:r>
          </w:p>
          <w:p w14:paraId="2CD6D1FA" w14:textId="18C54518" w:rsidR="005E1A82" w:rsidRPr="00252822" w:rsidRDefault="00D81074" w:rsidP="00D81074">
            <w:pPr>
              <w:rPr>
                <w:sz w:val="22"/>
                <w:szCs w:val="22"/>
              </w:rPr>
            </w:pPr>
            <w:r w:rsidRPr="00252822">
              <w:rPr>
                <w:sz w:val="22"/>
                <w:szCs w:val="22"/>
              </w:rPr>
              <w:t xml:space="preserve"> </w:t>
            </w:r>
            <w:r w:rsidR="00B74927" w:rsidRPr="00252822">
              <w:rPr>
                <w:sz w:val="22"/>
                <w:szCs w:val="22"/>
              </w:rPr>
              <w:t xml:space="preserve">  </w:t>
            </w:r>
            <w:r w:rsidR="005E1A82" w:rsidRPr="00252822">
              <w:rPr>
                <w:sz w:val="22"/>
                <w:szCs w:val="22"/>
              </w:rPr>
              <w:t xml:space="preserve">The Baron Winds Project (RWE Renewables Americas, LLC) is a wind-powered electric generating facility currently under construction in the Towns of Cohocton, Dansville, Fremont, and Wayland within Steuben County, NY. </w:t>
            </w:r>
          </w:p>
          <w:p w14:paraId="4842369E" w14:textId="0D5C64AA" w:rsidR="005E1A82" w:rsidRPr="00252822" w:rsidRDefault="00B74927" w:rsidP="00D81074">
            <w:pPr>
              <w:rPr>
                <w:sz w:val="22"/>
                <w:szCs w:val="22"/>
              </w:rPr>
            </w:pPr>
            <w:r w:rsidRPr="00252822">
              <w:rPr>
                <w:sz w:val="22"/>
                <w:szCs w:val="22"/>
              </w:rPr>
              <w:t xml:space="preserve">   </w:t>
            </w:r>
            <w:r w:rsidR="005E1A82" w:rsidRPr="00252822">
              <w:rPr>
                <w:sz w:val="22"/>
                <w:szCs w:val="22"/>
              </w:rPr>
              <w:t xml:space="preserve">Baron Winds LLC proposed to construct the facility in two separate phases (Phase I and Phase II), and approval of this phased approach was granted on April 27, 2020. Baron Winds is located primarily on agricultural and recreational land, and both phases of the project will consist of turbines that have tip heights less than 650 feet, roads, and collection lines throughout the </w:t>
            </w:r>
            <w:proofErr w:type="gramStart"/>
            <w:r w:rsidR="005E1A82" w:rsidRPr="00252822">
              <w:rPr>
                <w:sz w:val="22"/>
                <w:szCs w:val="22"/>
              </w:rPr>
              <w:t>25,000 acre</w:t>
            </w:r>
            <w:proofErr w:type="gramEnd"/>
            <w:r w:rsidR="005E1A82" w:rsidRPr="00252822">
              <w:rPr>
                <w:sz w:val="22"/>
                <w:szCs w:val="22"/>
              </w:rPr>
              <w:t xml:space="preserve"> project area. The project’s point of interconnection is the existing Canandaigua substation.</w:t>
            </w:r>
          </w:p>
          <w:p w14:paraId="26DD0753" w14:textId="61AE1282" w:rsidR="004E5D8D" w:rsidRPr="00252822" w:rsidRDefault="00B74927" w:rsidP="00D81074">
            <w:pPr>
              <w:rPr>
                <w:sz w:val="22"/>
                <w:szCs w:val="22"/>
              </w:rPr>
            </w:pPr>
            <w:r w:rsidRPr="00252822">
              <w:rPr>
                <w:sz w:val="22"/>
                <w:szCs w:val="22"/>
              </w:rPr>
              <w:t xml:space="preserve">   </w:t>
            </w:r>
            <w:r w:rsidR="005E1A82" w:rsidRPr="00252822">
              <w:rPr>
                <w:sz w:val="22"/>
                <w:szCs w:val="22"/>
              </w:rPr>
              <w:t xml:space="preserve">Phase I of the Baron Winds Project is currently under construction and will consist of 32 wind turbines in the Towns of Cohocton, Dansville, and Wayland. Phase I may generate up to 122 MW of energy.  Phase I is comprised of 24 Vestas and 8 Siemens Gamesa turbines.  As of Thursday November 10, 2022 </w:t>
            </w:r>
            <w:proofErr w:type="gramStart"/>
            <w:r w:rsidR="005E1A82" w:rsidRPr="00252822">
              <w:rPr>
                <w:sz w:val="22"/>
                <w:szCs w:val="22"/>
              </w:rPr>
              <w:t>all of</w:t>
            </w:r>
            <w:proofErr w:type="gramEnd"/>
            <w:r w:rsidR="005E1A82" w:rsidRPr="00252822">
              <w:rPr>
                <w:sz w:val="22"/>
                <w:szCs w:val="22"/>
              </w:rPr>
              <w:t xml:space="preserve"> the components for the 32 turbines have been delivered</w:t>
            </w:r>
            <w:r w:rsidR="00724F80">
              <w:rPr>
                <w:sz w:val="22"/>
                <w:szCs w:val="22"/>
              </w:rPr>
              <w:t xml:space="preserve"> (so we can stop dodging those huge trucks!)</w:t>
            </w:r>
            <w:r w:rsidR="005E1A82" w:rsidRPr="00252822">
              <w:rPr>
                <w:sz w:val="22"/>
                <w:szCs w:val="22"/>
              </w:rPr>
              <w:t>.  Phase II is now proposed to consist of up to 26 wind turbines in the Town of Fremont.</w:t>
            </w:r>
          </w:p>
          <w:p w14:paraId="62B8B357" w14:textId="66FA7A42" w:rsidR="00196E00" w:rsidRPr="00252822" w:rsidRDefault="00B72437" w:rsidP="00D81074">
            <w:pPr>
              <w:rPr>
                <w:sz w:val="22"/>
                <w:szCs w:val="22"/>
              </w:rPr>
            </w:pPr>
            <w:r>
              <w:rPr>
                <w:sz w:val="20"/>
                <w:szCs w:val="20"/>
              </w:rPr>
              <w:t xml:space="preserve">   </w:t>
            </w:r>
            <w:r w:rsidR="00724F80">
              <w:rPr>
                <w:sz w:val="20"/>
                <w:szCs w:val="20"/>
              </w:rPr>
              <w:t>H</w:t>
            </w:r>
            <w:r w:rsidRPr="00252822">
              <w:rPr>
                <w:sz w:val="22"/>
                <w:szCs w:val="22"/>
              </w:rPr>
              <w:t xml:space="preserve">ere are </w:t>
            </w:r>
            <w:r w:rsidR="00724F80">
              <w:rPr>
                <w:sz w:val="22"/>
                <w:szCs w:val="22"/>
              </w:rPr>
              <w:t xml:space="preserve">some facts.  There are </w:t>
            </w:r>
            <w:r w:rsidRPr="00252822">
              <w:rPr>
                <w:sz w:val="22"/>
                <w:szCs w:val="22"/>
              </w:rPr>
              <w:t xml:space="preserve">4 tower sections.  At the top of the tower there is a unit called the nacelle which attaches to a component called the hub. The 3 blades attach to the nacelle.  The whole wind turbine assembly weighs about 550 tons, with the three blades (which are over 200 feet long) </w:t>
            </w:r>
            <w:r w:rsidR="00252822">
              <w:rPr>
                <w:sz w:val="22"/>
                <w:szCs w:val="22"/>
              </w:rPr>
              <w:t>being</w:t>
            </w:r>
            <w:r w:rsidRPr="00252822">
              <w:rPr>
                <w:sz w:val="22"/>
                <w:szCs w:val="22"/>
              </w:rPr>
              <w:t xml:space="preserve"> about 200 tons of that total. The base for the turbine is comprised of concrete and steel.  One estimate from the literature is that this base can weigh 1,000 tons.</w:t>
            </w:r>
          </w:p>
          <w:p w14:paraId="6F1281B7" w14:textId="452EE568" w:rsidR="00B72437" w:rsidRPr="00252822" w:rsidRDefault="00B72437" w:rsidP="00D81074">
            <w:pPr>
              <w:rPr>
                <w:sz w:val="22"/>
                <w:szCs w:val="22"/>
              </w:rPr>
            </w:pPr>
            <w:r w:rsidRPr="00252822">
              <w:rPr>
                <w:sz w:val="22"/>
                <w:szCs w:val="22"/>
              </w:rPr>
              <w:t xml:space="preserve">   </w:t>
            </w:r>
            <w:r w:rsidR="00252822" w:rsidRPr="00252822">
              <w:rPr>
                <w:sz w:val="22"/>
                <w:szCs w:val="22"/>
              </w:rPr>
              <w:t>E</w:t>
            </w:r>
            <w:r w:rsidRPr="00252822">
              <w:rPr>
                <w:sz w:val="22"/>
                <w:szCs w:val="22"/>
              </w:rPr>
              <w:t xml:space="preserve">xtensive testing </w:t>
            </w:r>
            <w:r w:rsidR="00252822" w:rsidRPr="00252822">
              <w:rPr>
                <w:sz w:val="22"/>
                <w:szCs w:val="22"/>
              </w:rPr>
              <w:t xml:space="preserve">is </w:t>
            </w:r>
            <w:r w:rsidRPr="00252822">
              <w:rPr>
                <w:sz w:val="22"/>
                <w:szCs w:val="22"/>
              </w:rPr>
              <w:t xml:space="preserve">to be done after the turbines are constructed and </w:t>
            </w:r>
            <w:proofErr w:type="gramStart"/>
            <w:r w:rsidRPr="00252822">
              <w:rPr>
                <w:sz w:val="22"/>
                <w:szCs w:val="22"/>
              </w:rPr>
              <w:t>all of</w:t>
            </w:r>
            <w:proofErr w:type="gramEnd"/>
            <w:r w:rsidRPr="00252822">
              <w:rPr>
                <w:sz w:val="22"/>
                <w:szCs w:val="22"/>
              </w:rPr>
              <w:t xml:space="preserve"> the electrical connections are made</w:t>
            </w:r>
            <w:r w:rsidR="00252822" w:rsidRPr="00252822">
              <w:rPr>
                <w:sz w:val="22"/>
                <w:szCs w:val="22"/>
              </w:rPr>
              <w:t xml:space="preserve">. </w:t>
            </w:r>
            <w:proofErr w:type="gramStart"/>
            <w:r w:rsidR="00252822" w:rsidRPr="00252822">
              <w:rPr>
                <w:sz w:val="22"/>
                <w:szCs w:val="22"/>
              </w:rPr>
              <w:t>So</w:t>
            </w:r>
            <w:proofErr w:type="gramEnd"/>
            <w:r w:rsidR="00252822" w:rsidRPr="00252822">
              <w:rPr>
                <w:sz w:val="22"/>
                <w:szCs w:val="22"/>
              </w:rPr>
              <w:t xml:space="preserve"> </w:t>
            </w:r>
            <w:r w:rsidRPr="00252822">
              <w:rPr>
                <w:sz w:val="22"/>
                <w:szCs w:val="22"/>
              </w:rPr>
              <w:t xml:space="preserve">the whole wind farm </w:t>
            </w:r>
            <w:r w:rsidR="00252822" w:rsidRPr="00252822">
              <w:rPr>
                <w:sz w:val="22"/>
                <w:szCs w:val="22"/>
              </w:rPr>
              <w:t>may</w:t>
            </w:r>
            <w:r w:rsidRPr="00252822">
              <w:rPr>
                <w:sz w:val="22"/>
                <w:szCs w:val="22"/>
              </w:rPr>
              <w:t xml:space="preserve"> not be in operation until the spring of 2023.</w:t>
            </w:r>
          </w:p>
        </w:tc>
      </w:tr>
    </w:tbl>
    <w:p w14:paraId="24B24AC8" w14:textId="77777777" w:rsidR="00E92AA8" w:rsidRDefault="00E92AA8" w:rsidP="00867CD5"/>
    <w:sectPr w:rsidR="00E92AA8" w:rsidSect="003739F9">
      <w:footerReference w:type="default" r:id="rId10"/>
      <w:pgSz w:w="12240" w:h="15840"/>
      <w:pgMar w:top="288" w:right="720" w:bottom="288"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0A8A6F" w14:textId="77777777" w:rsidR="000D137C" w:rsidRDefault="000D137C" w:rsidP="00355F77">
      <w:r>
        <w:separator/>
      </w:r>
    </w:p>
  </w:endnote>
  <w:endnote w:type="continuationSeparator" w:id="0">
    <w:p w14:paraId="0DA13431" w14:textId="77777777" w:rsidR="000D137C" w:rsidRDefault="000D137C" w:rsidP="00355F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208">
    <w:altName w:val="Calibri"/>
    <w:charset w:val="00"/>
    <w:family w:val="auto"/>
    <w:pitch w:val="variable"/>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5BB274" w14:textId="4FD80302" w:rsidR="004278BA" w:rsidRPr="0072789D" w:rsidRDefault="004278BA" w:rsidP="004278BA">
    <w:pPr>
      <w:pStyle w:val="Footer"/>
      <w:rPr>
        <w:sz w:val="20"/>
        <w:szCs w:val="20"/>
      </w:rPr>
    </w:pPr>
    <w:r>
      <w:rPr>
        <w:b/>
        <w:sz w:val="20"/>
        <w:szCs w:val="20"/>
      </w:rPr>
      <w:t xml:space="preserve">LLWIA Officers </w:t>
    </w:r>
    <w:r>
      <w:rPr>
        <w:sz w:val="20"/>
        <w:szCs w:val="20"/>
      </w:rPr>
      <w:t xml:space="preserve">  </w:t>
    </w:r>
    <w:r w:rsidRPr="0072789D">
      <w:rPr>
        <w:sz w:val="20"/>
        <w:szCs w:val="20"/>
      </w:rPr>
      <w:t>President</w:t>
    </w:r>
    <w:r w:rsidR="00167EB3">
      <w:rPr>
        <w:sz w:val="20"/>
        <w:szCs w:val="20"/>
      </w:rPr>
      <w:t xml:space="preserve"> and Preserve Property</w:t>
    </w:r>
    <w:r w:rsidR="007042A9">
      <w:rPr>
        <w:sz w:val="20"/>
        <w:szCs w:val="20"/>
      </w:rPr>
      <w:t xml:space="preserve"> Manager</w:t>
    </w:r>
    <w:r w:rsidR="00167EB3">
      <w:rPr>
        <w:sz w:val="20"/>
        <w:szCs w:val="20"/>
      </w:rPr>
      <w:t xml:space="preserve"> </w:t>
    </w:r>
    <w:r w:rsidRPr="0072789D">
      <w:rPr>
        <w:sz w:val="20"/>
        <w:szCs w:val="20"/>
      </w:rPr>
      <w:t xml:space="preserve">:  </w:t>
    </w:r>
    <w:r w:rsidR="00167EB3">
      <w:rPr>
        <w:sz w:val="20"/>
        <w:szCs w:val="20"/>
      </w:rPr>
      <w:t>Eric Busch</w:t>
    </w:r>
    <w:r w:rsidRPr="0072789D">
      <w:rPr>
        <w:sz w:val="20"/>
        <w:szCs w:val="20"/>
      </w:rPr>
      <w:t xml:space="preserve">, Treasurer:  Karen Monroe, Vice Presidents:  Bob Reynolds (Website), Alice Publow (Secretary), </w:t>
    </w:r>
    <w:r w:rsidR="00240806">
      <w:rPr>
        <w:sz w:val="20"/>
        <w:szCs w:val="20"/>
      </w:rPr>
      <w:t>Website</w:t>
    </w:r>
    <w:r w:rsidRPr="006660BA">
      <w:rPr>
        <w:b/>
        <w:sz w:val="20"/>
        <w:szCs w:val="20"/>
      </w:rPr>
      <w:t>:</w:t>
    </w:r>
    <w:r>
      <w:rPr>
        <w:b/>
      </w:rPr>
      <w:t xml:space="preserve">  </w:t>
    </w:r>
    <w:r w:rsidRPr="0027564F">
      <w:t>http://LoonLakeSteubenNY.com</w:t>
    </w:r>
  </w:p>
  <w:p w14:paraId="1CD9BE7F" w14:textId="141F6F32" w:rsidR="004278BA" w:rsidRPr="0027564F" w:rsidRDefault="004278BA" w:rsidP="004278BA">
    <w:pPr>
      <w:pStyle w:val="Footer"/>
      <w:rPr>
        <w:sz w:val="20"/>
        <w:szCs w:val="20"/>
      </w:rPr>
    </w:pPr>
    <w:r w:rsidRPr="0072789D">
      <w:rPr>
        <w:b/>
        <w:bCs/>
        <w:sz w:val="20"/>
        <w:szCs w:val="20"/>
      </w:rPr>
      <w:t xml:space="preserve">Donation Mailing Address:  </w:t>
    </w:r>
    <w:r w:rsidRPr="0072789D">
      <w:rPr>
        <w:sz w:val="20"/>
        <w:szCs w:val="20"/>
      </w:rPr>
      <w:t>LLWIA, P.O. Box 372, Wayland NY  14572</w:t>
    </w:r>
    <w:r w:rsidR="00BA3E19">
      <w:rPr>
        <w:sz w:val="20"/>
        <w:szCs w:val="20"/>
      </w:rPr>
      <w:t xml:space="preserve">  [ </w:t>
    </w:r>
    <w:r w:rsidR="00BA3E19" w:rsidRPr="00BA3E19">
      <w:rPr>
        <w:sz w:val="20"/>
        <w:szCs w:val="20"/>
      </w:rPr>
      <w:t>LLWIA is a 501 (c)(3) corporation</w:t>
    </w:r>
    <w:r w:rsidR="00BA3E19">
      <w:rPr>
        <w:sz w:val="20"/>
        <w:szCs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135AE6" w14:textId="77777777" w:rsidR="000D137C" w:rsidRDefault="000D137C" w:rsidP="00355F77">
      <w:r>
        <w:separator/>
      </w:r>
    </w:p>
  </w:footnote>
  <w:footnote w:type="continuationSeparator" w:id="0">
    <w:p w14:paraId="646651D4" w14:textId="77777777" w:rsidR="000D137C" w:rsidRDefault="000D137C" w:rsidP="00355F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8Num1"/>
    <w:lvl w:ilvl="0">
      <w:start w:val="1"/>
      <w:numFmt w:val="decimal"/>
      <w:lvlText w:val="%1."/>
      <w:lvlJc w:val="left"/>
      <w:pPr>
        <w:tabs>
          <w:tab w:val="num" w:pos="0"/>
        </w:tabs>
        <w:ind w:left="769" w:hanging="360"/>
      </w:pPr>
    </w:lvl>
    <w:lvl w:ilvl="1">
      <w:start w:val="1"/>
      <w:numFmt w:val="lowerLetter"/>
      <w:lvlText w:val="%2."/>
      <w:lvlJc w:val="left"/>
      <w:pPr>
        <w:tabs>
          <w:tab w:val="num" w:pos="0"/>
        </w:tabs>
        <w:ind w:left="1489" w:hanging="360"/>
      </w:pPr>
    </w:lvl>
    <w:lvl w:ilvl="2">
      <w:start w:val="1"/>
      <w:numFmt w:val="lowerRoman"/>
      <w:lvlText w:val="%2.%3."/>
      <w:lvlJc w:val="right"/>
      <w:pPr>
        <w:tabs>
          <w:tab w:val="num" w:pos="0"/>
        </w:tabs>
        <w:ind w:left="2209" w:hanging="180"/>
      </w:pPr>
    </w:lvl>
    <w:lvl w:ilvl="3">
      <w:start w:val="1"/>
      <w:numFmt w:val="decimal"/>
      <w:lvlText w:val="%2.%3.%4."/>
      <w:lvlJc w:val="left"/>
      <w:pPr>
        <w:tabs>
          <w:tab w:val="num" w:pos="0"/>
        </w:tabs>
        <w:ind w:left="2929" w:hanging="360"/>
      </w:pPr>
    </w:lvl>
    <w:lvl w:ilvl="4">
      <w:start w:val="1"/>
      <w:numFmt w:val="lowerLetter"/>
      <w:lvlText w:val="%2.%3.%4.%5."/>
      <w:lvlJc w:val="left"/>
      <w:pPr>
        <w:tabs>
          <w:tab w:val="num" w:pos="0"/>
        </w:tabs>
        <w:ind w:left="3649" w:hanging="360"/>
      </w:pPr>
    </w:lvl>
    <w:lvl w:ilvl="5">
      <w:start w:val="1"/>
      <w:numFmt w:val="lowerRoman"/>
      <w:lvlText w:val="%2.%3.%4.%5.%6."/>
      <w:lvlJc w:val="right"/>
      <w:pPr>
        <w:tabs>
          <w:tab w:val="num" w:pos="0"/>
        </w:tabs>
        <w:ind w:left="4369" w:hanging="180"/>
      </w:pPr>
    </w:lvl>
    <w:lvl w:ilvl="6">
      <w:start w:val="1"/>
      <w:numFmt w:val="decimal"/>
      <w:lvlText w:val="%2.%3.%4.%5.%6.%7."/>
      <w:lvlJc w:val="left"/>
      <w:pPr>
        <w:tabs>
          <w:tab w:val="num" w:pos="0"/>
        </w:tabs>
        <w:ind w:left="5089" w:hanging="360"/>
      </w:pPr>
    </w:lvl>
    <w:lvl w:ilvl="7">
      <w:start w:val="1"/>
      <w:numFmt w:val="lowerLetter"/>
      <w:lvlText w:val="%2.%3.%4.%5.%6.%7.%8."/>
      <w:lvlJc w:val="left"/>
      <w:pPr>
        <w:tabs>
          <w:tab w:val="num" w:pos="0"/>
        </w:tabs>
        <w:ind w:left="5809" w:hanging="360"/>
      </w:pPr>
    </w:lvl>
    <w:lvl w:ilvl="8">
      <w:start w:val="1"/>
      <w:numFmt w:val="lowerRoman"/>
      <w:lvlText w:val="%2.%3.%4.%5.%6.%7.%8.%9."/>
      <w:lvlJc w:val="right"/>
      <w:pPr>
        <w:tabs>
          <w:tab w:val="num" w:pos="0"/>
        </w:tabs>
        <w:ind w:left="6529" w:hanging="180"/>
      </w:pPr>
    </w:lvl>
  </w:abstractNum>
  <w:abstractNum w:abstractNumId="1" w15:restartNumberingAfterBreak="0">
    <w:nsid w:val="00000002"/>
    <w:multiLevelType w:val="multilevel"/>
    <w:tmpl w:val="00000002"/>
    <w:name w:val="WW8Num2"/>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2" w15:restartNumberingAfterBreak="0">
    <w:nsid w:val="00000003"/>
    <w:multiLevelType w:val="multilevel"/>
    <w:tmpl w:val="00000003"/>
    <w:name w:val="WW8Num3"/>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 w15:restartNumberingAfterBreak="0">
    <w:nsid w:val="0E545AD2"/>
    <w:multiLevelType w:val="multilevel"/>
    <w:tmpl w:val="00000001"/>
    <w:lvl w:ilvl="0">
      <w:start w:val="1"/>
      <w:numFmt w:val="decimal"/>
      <w:lvlText w:val="%1."/>
      <w:lvlJc w:val="left"/>
      <w:pPr>
        <w:tabs>
          <w:tab w:val="num" w:pos="0"/>
        </w:tabs>
        <w:ind w:left="769" w:hanging="360"/>
      </w:pPr>
    </w:lvl>
    <w:lvl w:ilvl="1">
      <w:start w:val="1"/>
      <w:numFmt w:val="lowerLetter"/>
      <w:lvlText w:val="%2."/>
      <w:lvlJc w:val="left"/>
      <w:pPr>
        <w:tabs>
          <w:tab w:val="num" w:pos="0"/>
        </w:tabs>
        <w:ind w:left="1489" w:hanging="360"/>
      </w:pPr>
    </w:lvl>
    <w:lvl w:ilvl="2">
      <w:start w:val="1"/>
      <w:numFmt w:val="lowerRoman"/>
      <w:lvlText w:val="%2.%3."/>
      <w:lvlJc w:val="right"/>
      <w:pPr>
        <w:tabs>
          <w:tab w:val="num" w:pos="0"/>
        </w:tabs>
        <w:ind w:left="2209" w:hanging="180"/>
      </w:pPr>
    </w:lvl>
    <w:lvl w:ilvl="3">
      <w:start w:val="1"/>
      <w:numFmt w:val="decimal"/>
      <w:lvlText w:val="%2.%3.%4."/>
      <w:lvlJc w:val="left"/>
      <w:pPr>
        <w:tabs>
          <w:tab w:val="num" w:pos="0"/>
        </w:tabs>
        <w:ind w:left="2929" w:hanging="360"/>
      </w:pPr>
    </w:lvl>
    <w:lvl w:ilvl="4">
      <w:start w:val="1"/>
      <w:numFmt w:val="lowerLetter"/>
      <w:lvlText w:val="%2.%3.%4.%5."/>
      <w:lvlJc w:val="left"/>
      <w:pPr>
        <w:tabs>
          <w:tab w:val="num" w:pos="0"/>
        </w:tabs>
        <w:ind w:left="3649" w:hanging="360"/>
      </w:pPr>
    </w:lvl>
    <w:lvl w:ilvl="5">
      <w:start w:val="1"/>
      <w:numFmt w:val="lowerRoman"/>
      <w:lvlText w:val="%2.%3.%4.%5.%6."/>
      <w:lvlJc w:val="right"/>
      <w:pPr>
        <w:tabs>
          <w:tab w:val="num" w:pos="0"/>
        </w:tabs>
        <w:ind w:left="4369" w:hanging="180"/>
      </w:pPr>
    </w:lvl>
    <w:lvl w:ilvl="6">
      <w:start w:val="1"/>
      <w:numFmt w:val="decimal"/>
      <w:lvlText w:val="%2.%3.%4.%5.%6.%7."/>
      <w:lvlJc w:val="left"/>
      <w:pPr>
        <w:tabs>
          <w:tab w:val="num" w:pos="0"/>
        </w:tabs>
        <w:ind w:left="5089" w:hanging="360"/>
      </w:pPr>
    </w:lvl>
    <w:lvl w:ilvl="7">
      <w:start w:val="1"/>
      <w:numFmt w:val="lowerLetter"/>
      <w:lvlText w:val="%2.%3.%4.%5.%6.%7.%8."/>
      <w:lvlJc w:val="left"/>
      <w:pPr>
        <w:tabs>
          <w:tab w:val="num" w:pos="0"/>
        </w:tabs>
        <w:ind w:left="5809" w:hanging="360"/>
      </w:pPr>
    </w:lvl>
    <w:lvl w:ilvl="8">
      <w:start w:val="1"/>
      <w:numFmt w:val="lowerRoman"/>
      <w:lvlText w:val="%2.%3.%4.%5.%6.%7.%8.%9."/>
      <w:lvlJc w:val="right"/>
      <w:pPr>
        <w:tabs>
          <w:tab w:val="num" w:pos="0"/>
        </w:tabs>
        <w:ind w:left="6529" w:hanging="180"/>
      </w:pPr>
    </w:lvl>
  </w:abstractNum>
  <w:num w:numId="1" w16cid:durableId="1357001352">
    <w:abstractNumId w:val="0"/>
  </w:num>
  <w:num w:numId="2" w16cid:durableId="1620145213">
    <w:abstractNumId w:val="1"/>
  </w:num>
  <w:num w:numId="3" w16cid:durableId="1144005237">
    <w:abstractNumId w:val="2"/>
  </w:num>
  <w:num w:numId="4" w16cid:durableId="6370343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C1C"/>
    <w:rsid w:val="000116C7"/>
    <w:rsid w:val="00012B14"/>
    <w:rsid w:val="00024A55"/>
    <w:rsid w:val="00037C19"/>
    <w:rsid w:val="000413D7"/>
    <w:rsid w:val="00043309"/>
    <w:rsid w:val="00045350"/>
    <w:rsid w:val="00046C56"/>
    <w:rsid w:val="00061170"/>
    <w:rsid w:val="00061A81"/>
    <w:rsid w:val="000621E8"/>
    <w:rsid w:val="00063C07"/>
    <w:rsid w:val="00070518"/>
    <w:rsid w:val="000705F6"/>
    <w:rsid w:val="000717D3"/>
    <w:rsid w:val="000738FD"/>
    <w:rsid w:val="00082BC4"/>
    <w:rsid w:val="000946D8"/>
    <w:rsid w:val="0009531E"/>
    <w:rsid w:val="0009756B"/>
    <w:rsid w:val="000A2E17"/>
    <w:rsid w:val="000A5C0A"/>
    <w:rsid w:val="000B3681"/>
    <w:rsid w:val="000B726A"/>
    <w:rsid w:val="000C7234"/>
    <w:rsid w:val="000D137C"/>
    <w:rsid w:val="000D17E5"/>
    <w:rsid w:val="000D465B"/>
    <w:rsid w:val="000D7E23"/>
    <w:rsid w:val="000E391A"/>
    <w:rsid w:val="00100FC2"/>
    <w:rsid w:val="00111D9B"/>
    <w:rsid w:val="00116497"/>
    <w:rsid w:val="00120698"/>
    <w:rsid w:val="00126648"/>
    <w:rsid w:val="001300A1"/>
    <w:rsid w:val="00151429"/>
    <w:rsid w:val="001535F1"/>
    <w:rsid w:val="0016527E"/>
    <w:rsid w:val="00167EB3"/>
    <w:rsid w:val="001711CF"/>
    <w:rsid w:val="00177F04"/>
    <w:rsid w:val="00181992"/>
    <w:rsid w:val="001825E0"/>
    <w:rsid w:val="00182D8E"/>
    <w:rsid w:val="00183DAD"/>
    <w:rsid w:val="00183F78"/>
    <w:rsid w:val="00186456"/>
    <w:rsid w:val="00196E00"/>
    <w:rsid w:val="001A4E5E"/>
    <w:rsid w:val="001B5606"/>
    <w:rsid w:val="001C3FD6"/>
    <w:rsid w:val="001C55FF"/>
    <w:rsid w:val="001D011A"/>
    <w:rsid w:val="001E19E1"/>
    <w:rsid w:val="001E5879"/>
    <w:rsid w:val="001E6192"/>
    <w:rsid w:val="001E7087"/>
    <w:rsid w:val="001F0752"/>
    <w:rsid w:val="001F2383"/>
    <w:rsid w:val="001F5BC7"/>
    <w:rsid w:val="001F68CD"/>
    <w:rsid w:val="001F7E6C"/>
    <w:rsid w:val="00205B68"/>
    <w:rsid w:val="00206C05"/>
    <w:rsid w:val="00234CC6"/>
    <w:rsid w:val="002359C0"/>
    <w:rsid w:val="00240806"/>
    <w:rsid w:val="00244FDA"/>
    <w:rsid w:val="00252822"/>
    <w:rsid w:val="002558C4"/>
    <w:rsid w:val="00290310"/>
    <w:rsid w:val="002929C2"/>
    <w:rsid w:val="00297718"/>
    <w:rsid w:val="002B14E4"/>
    <w:rsid w:val="002B5A8E"/>
    <w:rsid w:val="002C6AC3"/>
    <w:rsid w:val="002E2809"/>
    <w:rsid w:val="002E299D"/>
    <w:rsid w:val="00301157"/>
    <w:rsid w:val="00303957"/>
    <w:rsid w:val="00304976"/>
    <w:rsid w:val="00304E85"/>
    <w:rsid w:val="003128CD"/>
    <w:rsid w:val="00312B3F"/>
    <w:rsid w:val="00332BCB"/>
    <w:rsid w:val="00340373"/>
    <w:rsid w:val="00355F77"/>
    <w:rsid w:val="00356CD2"/>
    <w:rsid w:val="00365513"/>
    <w:rsid w:val="00371114"/>
    <w:rsid w:val="003739F9"/>
    <w:rsid w:val="00373AD5"/>
    <w:rsid w:val="00374B62"/>
    <w:rsid w:val="00375DAA"/>
    <w:rsid w:val="00376C18"/>
    <w:rsid w:val="00382B95"/>
    <w:rsid w:val="003A43FE"/>
    <w:rsid w:val="003B2EB7"/>
    <w:rsid w:val="003C7459"/>
    <w:rsid w:val="003C7B84"/>
    <w:rsid w:val="003D0483"/>
    <w:rsid w:val="003D4478"/>
    <w:rsid w:val="003D5118"/>
    <w:rsid w:val="003F4D83"/>
    <w:rsid w:val="003F4FA0"/>
    <w:rsid w:val="003F5A76"/>
    <w:rsid w:val="00411FA0"/>
    <w:rsid w:val="0041299F"/>
    <w:rsid w:val="00415300"/>
    <w:rsid w:val="00420496"/>
    <w:rsid w:val="00422BD5"/>
    <w:rsid w:val="00423D78"/>
    <w:rsid w:val="004244E4"/>
    <w:rsid w:val="004245E4"/>
    <w:rsid w:val="004278BA"/>
    <w:rsid w:val="00430129"/>
    <w:rsid w:val="00432A66"/>
    <w:rsid w:val="00436B90"/>
    <w:rsid w:val="004474B1"/>
    <w:rsid w:val="00452328"/>
    <w:rsid w:val="00473B39"/>
    <w:rsid w:val="004743DC"/>
    <w:rsid w:val="00480DC9"/>
    <w:rsid w:val="00483130"/>
    <w:rsid w:val="00486AF5"/>
    <w:rsid w:val="0049522C"/>
    <w:rsid w:val="004B79D1"/>
    <w:rsid w:val="004C117A"/>
    <w:rsid w:val="004C2FE8"/>
    <w:rsid w:val="004C4A27"/>
    <w:rsid w:val="004E4F59"/>
    <w:rsid w:val="004E5B2D"/>
    <w:rsid w:val="004E5D8D"/>
    <w:rsid w:val="004E6E06"/>
    <w:rsid w:val="004E7ECB"/>
    <w:rsid w:val="004F5B51"/>
    <w:rsid w:val="004F5DD6"/>
    <w:rsid w:val="004F64D0"/>
    <w:rsid w:val="00502925"/>
    <w:rsid w:val="0052351C"/>
    <w:rsid w:val="00535D5B"/>
    <w:rsid w:val="00547087"/>
    <w:rsid w:val="00547E6F"/>
    <w:rsid w:val="005523BE"/>
    <w:rsid w:val="005547CE"/>
    <w:rsid w:val="00587208"/>
    <w:rsid w:val="00592A83"/>
    <w:rsid w:val="005C4379"/>
    <w:rsid w:val="005D1478"/>
    <w:rsid w:val="005D30A8"/>
    <w:rsid w:val="005E1A82"/>
    <w:rsid w:val="005E482A"/>
    <w:rsid w:val="005E4E0C"/>
    <w:rsid w:val="005F7AA1"/>
    <w:rsid w:val="00620328"/>
    <w:rsid w:val="006213ED"/>
    <w:rsid w:val="006333F6"/>
    <w:rsid w:val="00642962"/>
    <w:rsid w:val="00644A3F"/>
    <w:rsid w:val="0066026B"/>
    <w:rsid w:val="00670C1C"/>
    <w:rsid w:val="0067482D"/>
    <w:rsid w:val="0068121C"/>
    <w:rsid w:val="0069563D"/>
    <w:rsid w:val="006A4548"/>
    <w:rsid w:val="006B3306"/>
    <w:rsid w:val="006B73CA"/>
    <w:rsid w:val="006C1447"/>
    <w:rsid w:val="006E0D77"/>
    <w:rsid w:val="006F7D78"/>
    <w:rsid w:val="007025DE"/>
    <w:rsid w:val="007042A9"/>
    <w:rsid w:val="00711A79"/>
    <w:rsid w:val="00714C6C"/>
    <w:rsid w:val="00715B9C"/>
    <w:rsid w:val="007164EC"/>
    <w:rsid w:val="007206E7"/>
    <w:rsid w:val="00723D07"/>
    <w:rsid w:val="00724F80"/>
    <w:rsid w:val="007279B9"/>
    <w:rsid w:val="0073026B"/>
    <w:rsid w:val="0073463D"/>
    <w:rsid w:val="00752415"/>
    <w:rsid w:val="0075246C"/>
    <w:rsid w:val="00754DE8"/>
    <w:rsid w:val="007631C5"/>
    <w:rsid w:val="0076644E"/>
    <w:rsid w:val="007732C3"/>
    <w:rsid w:val="00773301"/>
    <w:rsid w:val="007860B3"/>
    <w:rsid w:val="00786D81"/>
    <w:rsid w:val="00790F38"/>
    <w:rsid w:val="0079566B"/>
    <w:rsid w:val="007A0685"/>
    <w:rsid w:val="007A6CC7"/>
    <w:rsid w:val="007C3EDF"/>
    <w:rsid w:val="007E3881"/>
    <w:rsid w:val="007F171D"/>
    <w:rsid w:val="007F5E2E"/>
    <w:rsid w:val="00800ABD"/>
    <w:rsid w:val="00804EBF"/>
    <w:rsid w:val="008149B2"/>
    <w:rsid w:val="00821842"/>
    <w:rsid w:val="00822AF9"/>
    <w:rsid w:val="00835BE8"/>
    <w:rsid w:val="008409B5"/>
    <w:rsid w:val="008412C5"/>
    <w:rsid w:val="00851C85"/>
    <w:rsid w:val="00853B9E"/>
    <w:rsid w:val="0086042E"/>
    <w:rsid w:val="00862E53"/>
    <w:rsid w:val="00864EBC"/>
    <w:rsid w:val="00867CD5"/>
    <w:rsid w:val="008835EA"/>
    <w:rsid w:val="00890A23"/>
    <w:rsid w:val="00893873"/>
    <w:rsid w:val="008A6024"/>
    <w:rsid w:val="008B7FB1"/>
    <w:rsid w:val="008C11B5"/>
    <w:rsid w:val="008C1901"/>
    <w:rsid w:val="008C7775"/>
    <w:rsid w:val="008D3A9D"/>
    <w:rsid w:val="008D3D07"/>
    <w:rsid w:val="008F13EC"/>
    <w:rsid w:val="008F1B6C"/>
    <w:rsid w:val="00905F43"/>
    <w:rsid w:val="0091096F"/>
    <w:rsid w:val="00920C39"/>
    <w:rsid w:val="009273D1"/>
    <w:rsid w:val="0093557B"/>
    <w:rsid w:val="009405A3"/>
    <w:rsid w:val="009418EF"/>
    <w:rsid w:val="00942208"/>
    <w:rsid w:val="009520AA"/>
    <w:rsid w:val="0095617E"/>
    <w:rsid w:val="00965891"/>
    <w:rsid w:val="00967573"/>
    <w:rsid w:val="00975341"/>
    <w:rsid w:val="00980581"/>
    <w:rsid w:val="00982B1C"/>
    <w:rsid w:val="009830FF"/>
    <w:rsid w:val="00983696"/>
    <w:rsid w:val="0099727A"/>
    <w:rsid w:val="009A5382"/>
    <w:rsid w:val="009B35E9"/>
    <w:rsid w:val="009B3D51"/>
    <w:rsid w:val="009B42FD"/>
    <w:rsid w:val="009B7596"/>
    <w:rsid w:val="009B7A72"/>
    <w:rsid w:val="009E3BDF"/>
    <w:rsid w:val="009E7269"/>
    <w:rsid w:val="009E7601"/>
    <w:rsid w:val="009F2227"/>
    <w:rsid w:val="00A106FF"/>
    <w:rsid w:val="00A1413E"/>
    <w:rsid w:val="00A25DB3"/>
    <w:rsid w:val="00A26E31"/>
    <w:rsid w:val="00A35232"/>
    <w:rsid w:val="00A36197"/>
    <w:rsid w:val="00A41C01"/>
    <w:rsid w:val="00A42F83"/>
    <w:rsid w:val="00A45173"/>
    <w:rsid w:val="00A8475C"/>
    <w:rsid w:val="00A86126"/>
    <w:rsid w:val="00A878BD"/>
    <w:rsid w:val="00A92157"/>
    <w:rsid w:val="00A9318C"/>
    <w:rsid w:val="00AA1EA8"/>
    <w:rsid w:val="00AA5227"/>
    <w:rsid w:val="00AB70A5"/>
    <w:rsid w:val="00AC1DE1"/>
    <w:rsid w:val="00AE01A0"/>
    <w:rsid w:val="00AE47E4"/>
    <w:rsid w:val="00AF10D4"/>
    <w:rsid w:val="00AF20E9"/>
    <w:rsid w:val="00AF6A18"/>
    <w:rsid w:val="00AF6A65"/>
    <w:rsid w:val="00B04189"/>
    <w:rsid w:val="00B073F9"/>
    <w:rsid w:val="00B1090B"/>
    <w:rsid w:val="00B11032"/>
    <w:rsid w:val="00B13076"/>
    <w:rsid w:val="00B13EA8"/>
    <w:rsid w:val="00B22E44"/>
    <w:rsid w:val="00B336B0"/>
    <w:rsid w:val="00B375C8"/>
    <w:rsid w:val="00B45C53"/>
    <w:rsid w:val="00B4618E"/>
    <w:rsid w:val="00B51097"/>
    <w:rsid w:val="00B63763"/>
    <w:rsid w:val="00B72437"/>
    <w:rsid w:val="00B74927"/>
    <w:rsid w:val="00B74988"/>
    <w:rsid w:val="00B80219"/>
    <w:rsid w:val="00B83DCA"/>
    <w:rsid w:val="00B855CF"/>
    <w:rsid w:val="00BA3E19"/>
    <w:rsid w:val="00BA76DB"/>
    <w:rsid w:val="00BB1D28"/>
    <w:rsid w:val="00BB29BB"/>
    <w:rsid w:val="00BB4622"/>
    <w:rsid w:val="00BC65B5"/>
    <w:rsid w:val="00BD21A7"/>
    <w:rsid w:val="00BD616C"/>
    <w:rsid w:val="00BF0AE2"/>
    <w:rsid w:val="00BF2A13"/>
    <w:rsid w:val="00BF7D96"/>
    <w:rsid w:val="00C04271"/>
    <w:rsid w:val="00C04D63"/>
    <w:rsid w:val="00C06B03"/>
    <w:rsid w:val="00C14D26"/>
    <w:rsid w:val="00C1673C"/>
    <w:rsid w:val="00C36D64"/>
    <w:rsid w:val="00C42AE0"/>
    <w:rsid w:val="00C44019"/>
    <w:rsid w:val="00C54C8D"/>
    <w:rsid w:val="00C605F8"/>
    <w:rsid w:val="00C66F95"/>
    <w:rsid w:val="00C718D2"/>
    <w:rsid w:val="00C74304"/>
    <w:rsid w:val="00C836FC"/>
    <w:rsid w:val="00C8741B"/>
    <w:rsid w:val="00CA734F"/>
    <w:rsid w:val="00CB30B4"/>
    <w:rsid w:val="00CC1FBF"/>
    <w:rsid w:val="00CC5011"/>
    <w:rsid w:val="00CC774D"/>
    <w:rsid w:val="00CD4BF3"/>
    <w:rsid w:val="00CE3FC7"/>
    <w:rsid w:val="00CF0AC1"/>
    <w:rsid w:val="00CF61AE"/>
    <w:rsid w:val="00CF74F6"/>
    <w:rsid w:val="00D0331C"/>
    <w:rsid w:val="00D04C30"/>
    <w:rsid w:val="00D1133E"/>
    <w:rsid w:val="00D174FE"/>
    <w:rsid w:val="00D24812"/>
    <w:rsid w:val="00D42C40"/>
    <w:rsid w:val="00D508B0"/>
    <w:rsid w:val="00D81074"/>
    <w:rsid w:val="00D82400"/>
    <w:rsid w:val="00DA060E"/>
    <w:rsid w:val="00DA1E17"/>
    <w:rsid w:val="00DA75B6"/>
    <w:rsid w:val="00DA7A1E"/>
    <w:rsid w:val="00DB041B"/>
    <w:rsid w:val="00DC265E"/>
    <w:rsid w:val="00DD0392"/>
    <w:rsid w:val="00DD4319"/>
    <w:rsid w:val="00DE21EC"/>
    <w:rsid w:val="00DE6AE2"/>
    <w:rsid w:val="00DF2A10"/>
    <w:rsid w:val="00E126C9"/>
    <w:rsid w:val="00E13056"/>
    <w:rsid w:val="00E16B76"/>
    <w:rsid w:val="00E235FA"/>
    <w:rsid w:val="00E3493B"/>
    <w:rsid w:val="00E471A6"/>
    <w:rsid w:val="00E54698"/>
    <w:rsid w:val="00E619A1"/>
    <w:rsid w:val="00E638C1"/>
    <w:rsid w:val="00E75EAE"/>
    <w:rsid w:val="00E7670D"/>
    <w:rsid w:val="00E77476"/>
    <w:rsid w:val="00E779FD"/>
    <w:rsid w:val="00E833C3"/>
    <w:rsid w:val="00E92AA8"/>
    <w:rsid w:val="00EB3F3E"/>
    <w:rsid w:val="00EC1910"/>
    <w:rsid w:val="00EC2192"/>
    <w:rsid w:val="00EC52B1"/>
    <w:rsid w:val="00EC7DDF"/>
    <w:rsid w:val="00ED3C7C"/>
    <w:rsid w:val="00EF5016"/>
    <w:rsid w:val="00F0625D"/>
    <w:rsid w:val="00F065C7"/>
    <w:rsid w:val="00F10179"/>
    <w:rsid w:val="00F15711"/>
    <w:rsid w:val="00F21AC7"/>
    <w:rsid w:val="00F23C53"/>
    <w:rsid w:val="00F240AD"/>
    <w:rsid w:val="00F25767"/>
    <w:rsid w:val="00F27BE7"/>
    <w:rsid w:val="00F324DC"/>
    <w:rsid w:val="00F35292"/>
    <w:rsid w:val="00F911DA"/>
    <w:rsid w:val="00F92AE2"/>
    <w:rsid w:val="00F96F50"/>
    <w:rsid w:val="00FB5421"/>
    <w:rsid w:val="00FB61CA"/>
    <w:rsid w:val="00FB7251"/>
    <w:rsid w:val="00FC2D45"/>
    <w:rsid w:val="00FC2E33"/>
    <w:rsid w:val="00FC55ED"/>
    <w:rsid w:val="00FD1426"/>
    <w:rsid w:val="00FE787A"/>
    <w:rsid w:val="00FF3674"/>
    <w:rsid w:val="00FF3C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DFB502"/>
  <w15:chartTrackingRefBased/>
  <w15:docId w15:val="{BCD054DF-3417-4E3F-938E-35991BDDE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70C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55F77"/>
    <w:pPr>
      <w:tabs>
        <w:tab w:val="center" w:pos="4680"/>
        <w:tab w:val="right" w:pos="9360"/>
      </w:tabs>
    </w:pPr>
  </w:style>
  <w:style w:type="character" w:customStyle="1" w:styleId="HeaderChar">
    <w:name w:val="Header Char"/>
    <w:basedOn w:val="DefaultParagraphFont"/>
    <w:link w:val="Header"/>
    <w:uiPriority w:val="99"/>
    <w:rsid w:val="00355F77"/>
    <w:rPr>
      <w:sz w:val="24"/>
      <w:szCs w:val="24"/>
    </w:rPr>
  </w:style>
  <w:style w:type="paragraph" w:styleId="Footer">
    <w:name w:val="footer"/>
    <w:basedOn w:val="Normal"/>
    <w:link w:val="FooterChar"/>
    <w:unhideWhenUsed/>
    <w:rsid w:val="00355F77"/>
    <w:pPr>
      <w:tabs>
        <w:tab w:val="center" w:pos="4680"/>
        <w:tab w:val="right" w:pos="9360"/>
      </w:tabs>
    </w:pPr>
  </w:style>
  <w:style w:type="character" w:customStyle="1" w:styleId="FooterChar">
    <w:name w:val="Footer Char"/>
    <w:basedOn w:val="DefaultParagraphFont"/>
    <w:link w:val="Footer"/>
    <w:uiPriority w:val="99"/>
    <w:rsid w:val="00355F77"/>
    <w:rPr>
      <w:sz w:val="24"/>
      <w:szCs w:val="24"/>
    </w:rPr>
  </w:style>
  <w:style w:type="character" w:styleId="Hyperlink">
    <w:name w:val="Hyperlink"/>
    <w:basedOn w:val="DefaultParagraphFont"/>
    <w:uiPriority w:val="99"/>
    <w:unhideWhenUsed/>
    <w:rsid w:val="00C718D2"/>
    <w:rPr>
      <w:color w:val="0563C1" w:themeColor="hyperlink"/>
      <w:u w:val="single"/>
    </w:rPr>
  </w:style>
  <w:style w:type="character" w:styleId="UnresolvedMention">
    <w:name w:val="Unresolved Mention"/>
    <w:basedOn w:val="DefaultParagraphFont"/>
    <w:uiPriority w:val="99"/>
    <w:semiHidden/>
    <w:unhideWhenUsed/>
    <w:rsid w:val="00C718D2"/>
    <w:rPr>
      <w:color w:val="605E5C"/>
      <w:shd w:val="clear" w:color="auto" w:fill="E1DFDD"/>
    </w:rPr>
  </w:style>
  <w:style w:type="paragraph" w:styleId="ListParagraph">
    <w:name w:val="List Paragraph"/>
    <w:basedOn w:val="Normal"/>
    <w:qFormat/>
    <w:rsid w:val="00DE21EC"/>
    <w:pPr>
      <w:suppressAutoHyphens/>
      <w:spacing w:after="160" w:line="256" w:lineRule="auto"/>
      <w:ind w:left="720"/>
    </w:pPr>
    <w:rPr>
      <w:rFonts w:ascii="Calibri" w:eastAsia="SimSun" w:hAnsi="Calibri" w:cs="font208"/>
      <w:sz w:val="22"/>
      <w:szCs w:val="22"/>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9804108">
      <w:bodyDiv w:val="1"/>
      <w:marLeft w:val="0"/>
      <w:marRight w:val="0"/>
      <w:marTop w:val="0"/>
      <w:marBottom w:val="0"/>
      <w:divBdr>
        <w:top w:val="none" w:sz="0" w:space="0" w:color="auto"/>
        <w:left w:val="none" w:sz="0" w:space="0" w:color="auto"/>
        <w:bottom w:val="none" w:sz="0" w:space="0" w:color="auto"/>
        <w:right w:val="none" w:sz="0" w:space="0" w:color="auto"/>
      </w:divBdr>
    </w:div>
    <w:div w:id="1656102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LoonLakeSteubenN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7C9AE9-7232-4DF5-A2F7-5C7E41EECF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1441</Words>
  <Characters>7466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Reynolds</dc:creator>
  <cp:keywords/>
  <dc:description/>
  <cp:lastModifiedBy>Robert Reynolds</cp:lastModifiedBy>
  <cp:revision>2</cp:revision>
  <dcterms:created xsi:type="dcterms:W3CDTF">2022-11-14T15:20:00Z</dcterms:created>
  <dcterms:modified xsi:type="dcterms:W3CDTF">2022-11-14T15:20:00Z</dcterms:modified>
</cp:coreProperties>
</file>